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07" w:rsidRDefault="006C4107" w:rsidP="006C410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1BF38" wp14:editId="4861B6C3">
            <wp:simplePos x="0" y="0"/>
            <wp:positionH relativeFrom="column">
              <wp:posOffset>-662940</wp:posOffset>
            </wp:positionH>
            <wp:positionV relativeFrom="paragraph">
              <wp:posOffset>-633730</wp:posOffset>
            </wp:positionV>
            <wp:extent cx="1259840" cy="683895"/>
            <wp:effectExtent l="0" t="0" r="0" b="1905"/>
            <wp:wrapSquare wrapText="bothSides"/>
            <wp:docPr id="1" name="Picture 1" descr="https://static.ark.org/eeuploads/adhe/ClosingtheGap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ark.org/eeuploads/adhe/ClosingtheGap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ADHE Master Plan </w:t>
      </w:r>
      <w:r>
        <w:br/>
      </w:r>
      <w:bookmarkStart w:id="0" w:name="_GoBack"/>
      <w:bookmarkEnd w:id="0"/>
      <w:r>
        <w:t xml:space="preserve">Communications Strategies Work Group </w:t>
      </w:r>
      <w:r>
        <w:br/>
      </w:r>
      <w:r w:rsidR="00FD171E">
        <w:t>December 14, 2015</w:t>
      </w:r>
    </w:p>
    <w:p w:rsidR="006C4107" w:rsidRDefault="006C4107" w:rsidP="006C4107"/>
    <w:p w:rsidR="006C4107" w:rsidRDefault="006C4107" w:rsidP="006C4107">
      <w:r>
        <w:t xml:space="preserve">Team members present:  Jeff Hankins, Judy Williams, Phillip Wilson, </w:t>
      </w:r>
      <w:r w:rsidR="005F7604">
        <w:t xml:space="preserve">Tiffany Billingsley, </w:t>
      </w:r>
      <w:r w:rsidR="00F65A19">
        <w:t xml:space="preserve">Lisa Smith, </w:t>
      </w:r>
      <w:r w:rsidR="004F274E">
        <w:t xml:space="preserve">and </w:t>
      </w:r>
      <w:r>
        <w:t>Sandra Massey</w:t>
      </w:r>
    </w:p>
    <w:p w:rsidR="00ED7994" w:rsidRDefault="00ED7994" w:rsidP="006C4107">
      <w:r>
        <w:t xml:space="preserve">We </w:t>
      </w:r>
      <w:r w:rsidR="00AF4AF5">
        <w:t>focused on</w:t>
      </w:r>
      <w:r w:rsidR="00B52600">
        <w:t xml:space="preserve"> the</w:t>
      </w:r>
      <w:r>
        <w:t xml:space="preserve"> purpose </w:t>
      </w:r>
      <w:r w:rsidR="004F21FD">
        <w:t>o</w:t>
      </w:r>
      <w:r w:rsidR="00D56025">
        <w:t xml:space="preserve">f </w:t>
      </w:r>
      <w:r w:rsidR="00BE0CA7">
        <w:t>Communication Strategies Work Group</w:t>
      </w:r>
      <w:r w:rsidR="00024887">
        <w:t>:</w:t>
      </w:r>
      <w:r w:rsidR="00BE0CA7">
        <w:t xml:space="preserve"> Changing the educati</w:t>
      </w:r>
      <w:r w:rsidR="002E2716">
        <w:t xml:space="preserve">onal attainment rate of Arkansans begins with communicating the value of higher education.  We </w:t>
      </w:r>
      <w:r w:rsidR="00D16A9B">
        <w:t xml:space="preserve">must </w:t>
      </w:r>
      <w:r w:rsidR="002E2716">
        <w:t xml:space="preserve">better communicate the value of higher education, demonstrating the impact degree attainment can </w:t>
      </w:r>
      <w:r w:rsidR="003520DD">
        <w:t>have on the lives of Arkansans, to those who failed to complete a certificate or degree or never attended a college or university and to engrain in our young people the importance of education for all Arkansans.</w:t>
      </w:r>
      <w:r w:rsidR="00031BD4">
        <w:t xml:space="preserve"> </w:t>
      </w:r>
    </w:p>
    <w:p w:rsidR="00C31162" w:rsidRDefault="00A348DD" w:rsidP="006C4107">
      <w:r>
        <w:t xml:space="preserve">The targeting audiences are traditional and nontraditional students in Arkansas so </w:t>
      </w:r>
      <w:r w:rsidR="00C31162">
        <w:t>strategized on established groups that may assist in reaching our audiences.</w:t>
      </w:r>
    </w:p>
    <w:p w:rsidR="00B52600" w:rsidRDefault="00290780" w:rsidP="00C31162">
      <w:pPr>
        <w:pStyle w:val="ListParagraph"/>
        <w:numPr>
          <w:ilvl w:val="0"/>
          <w:numId w:val="3"/>
        </w:numPr>
      </w:pPr>
      <w:r>
        <w:t>Encourage</w:t>
      </w:r>
      <w:r w:rsidR="001E3825">
        <w:t xml:space="preserve"> </w:t>
      </w:r>
      <w:r w:rsidR="001E3825" w:rsidRPr="00DE61A3">
        <w:rPr>
          <w:b/>
        </w:rPr>
        <w:t>employers</w:t>
      </w:r>
      <w:r w:rsidR="001E3825">
        <w:t xml:space="preserve"> to hi</w:t>
      </w:r>
      <w:r>
        <w:t>re</w:t>
      </w:r>
      <w:r w:rsidR="001E3825">
        <w:t xml:space="preserve"> individuals with skill</w:t>
      </w:r>
      <w:r>
        <w:t>s</w:t>
      </w:r>
      <w:r w:rsidR="001E3825">
        <w:t>, certificate, or degree</w:t>
      </w:r>
      <w:r w:rsidR="005911D8">
        <w:t>.</w:t>
      </w:r>
    </w:p>
    <w:p w:rsidR="00265D72" w:rsidRDefault="00052588" w:rsidP="00C31162">
      <w:pPr>
        <w:pStyle w:val="ListParagraph"/>
        <w:numPr>
          <w:ilvl w:val="0"/>
          <w:numId w:val="3"/>
        </w:numPr>
      </w:pPr>
      <w:r>
        <w:t xml:space="preserve">Connect </w:t>
      </w:r>
      <w:r w:rsidR="00927CD3">
        <w:t>students</w:t>
      </w:r>
      <w:r>
        <w:t xml:space="preserve"> and jobs through </w:t>
      </w:r>
      <w:r w:rsidR="00AD5CED" w:rsidRPr="00BB693D">
        <w:rPr>
          <w:b/>
        </w:rPr>
        <w:t xml:space="preserve">Department of </w:t>
      </w:r>
      <w:r w:rsidR="00265D72" w:rsidRPr="00BB693D">
        <w:rPr>
          <w:b/>
        </w:rPr>
        <w:t>Workforce Services</w:t>
      </w:r>
      <w:r w:rsidR="005911D8">
        <w:rPr>
          <w:b/>
        </w:rPr>
        <w:t>.</w:t>
      </w:r>
      <w:r>
        <w:t xml:space="preserve"> </w:t>
      </w:r>
    </w:p>
    <w:p w:rsidR="00265D72" w:rsidRDefault="00265D72" w:rsidP="00C31162">
      <w:pPr>
        <w:pStyle w:val="ListParagraph"/>
        <w:numPr>
          <w:ilvl w:val="0"/>
          <w:numId w:val="3"/>
        </w:numPr>
      </w:pPr>
      <w:r w:rsidRPr="00F20E81">
        <w:rPr>
          <w:b/>
        </w:rPr>
        <w:t>Faith Base</w:t>
      </w:r>
      <w:r w:rsidR="00927CD3" w:rsidRPr="00F20E81">
        <w:rPr>
          <w:b/>
        </w:rPr>
        <w:t>d</w:t>
      </w:r>
      <w:r w:rsidRPr="00F20E81">
        <w:rPr>
          <w:b/>
        </w:rPr>
        <w:t xml:space="preserve"> Organizations</w:t>
      </w:r>
      <w:r w:rsidR="00C434AB">
        <w:t xml:space="preserve"> – Communicate with Pastors</w:t>
      </w:r>
    </w:p>
    <w:p w:rsidR="00265D72" w:rsidRDefault="0074011B" w:rsidP="00C31162">
      <w:pPr>
        <w:pStyle w:val="ListParagraph"/>
        <w:numPr>
          <w:ilvl w:val="0"/>
          <w:numId w:val="3"/>
        </w:numPr>
      </w:pPr>
      <w:r>
        <w:t>Influence disadvantaged students</w:t>
      </w:r>
      <w:r w:rsidR="00974F00">
        <w:t xml:space="preserve"> to pursuit </w:t>
      </w:r>
      <w:r w:rsidR="00D35780">
        <w:t xml:space="preserve">their degree by teaming with </w:t>
      </w:r>
      <w:r w:rsidR="00474FEE" w:rsidRPr="00D35780">
        <w:rPr>
          <w:b/>
        </w:rPr>
        <w:t>Trio</w:t>
      </w:r>
      <w:r w:rsidR="00C434AB" w:rsidRPr="00D35780">
        <w:rPr>
          <w:b/>
        </w:rPr>
        <w:t xml:space="preserve"> </w:t>
      </w:r>
      <w:r w:rsidR="00D35780" w:rsidRPr="00D35780">
        <w:rPr>
          <w:b/>
        </w:rPr>
        <w:t>Programs</w:t>
      </w:r>
    </w:p>
    <w:p w:rsidR="00474FEE" w:rsidRDefault="00F20E81" w:rsidP="00C31162">
      <w:pPr>
        <w:pStyle w:val="ListParagraph"/>
        <w:numPr>
          <w:ilvl w:val="0"/>
          <w:numId w:val="3"/>
        </w:numPr>
      </w:pPr>
      <w:r w:rsidRPr="005911D8">
        <w:rPr>
          <w:b/>
        </w:rPr>
        <w:t>Arkansas Department of Career Education</w:t>
      </w:r>
      <w:r>
        <w:t xml:space="preserve"> </w:t>
      </w:r>
      <w:r w:rsidR="00793ABB">
        <w:t>place</w:t>
      </w:r>
      <w:r w:rsidR="00140119">
        <w:t>s</w:t>
      </w:r>
      <w:r w:rsidR="00793ABB">
        <w:t xml:space="preserve"> </w:t>
      </w:r>
      <w:r w:rsidR="00474FEE">
        <w:t>Career Coach</w:t>
      </w:r>
      <w:r w:rsidR="006B0705">
        <w:t xml:space="preserve">es </w:t>
      </w:r>
      <w:r w:rsidR="00793ABB">
        <w:t>in Arkansas counties in which unemployment and poverty are high and the college going rate is low.</w:t>
      </w:r>
    </w:p>
    <w:p w:rsidR="00474FEE" w:rsidRDefault="00474FEE" w:rsidP="00C31162">
      <w:pPr>
        <w:pStyle w:val="ListParagraph"/>
        <w:numPr>
          <w:ilvl w:val="0"/>
          <w:numId w:val="3"/>
        </w:numPr>
      </w:pPr>
      <w:r w:rsidRPr="005911D8">
        <w:rPr>
          <w:b/>
        </w:rPr>
        <w:t>Razor Coach</w:t>
      </w:r>
      <w:r w:rsidR="00D729CA" w:rsidRPr="005911D8">
        <w:rPr>
          <w:b/>
        </w:rPr>
        <w:t>es</w:t>
      </w:r>
      <w:r w:rsidR="00D729CA">
        <w:t xml:space="preserve"> are located in Northwest Arkansas in counties where poverty is high</w:t>
      </w:r>
      <w:r w:rsidR="005911D8">
        <w:t>.</w:t>
      </w:r>
    </w:p>
    <w:p w:rsidR="0075097E" w:rsidRDefault="005911D8" w:rsidP="00B5333E">
      <w:pPr>
        <w:pStyle w:val="NoSpacing"/>
      </w:pPr>
      <w:r>
        <w:t xml:space="preserve">We also brainstormed </w:t>
      </w:r>
      <w:r w:rsidR="00340A0B">
        <w:t>event</w:t>
      </w:r>
      <w:r w:rsidR="004C480A">
        <w:t>s</w:t>
      </w:r>
      <w:r w:rsidR="00340A0B">
        <w:t xml:space="preserve"> to host through</w:t>
      </w:r>
      <w:r w:rsidR="004C480A">
        <w:t>out</w:t>
      </w:r>
      <w:r w:rsidR="00340A0B">
        <w:t xml:space="preserve"> the state.  </w:t>
      </w:r>
    </w:p>
    <w:p w:rsidR="00B5333E" w:rsidRDefault="00330AF9" w:rsidP="00B5333E">
      <w:pPr>
        <w:pStyle w:val="NoSpacing"/>
        <w:numPr>
          <w:ilvl w:val="0"/>
          <w:numId w:val="8"/>
        </w:numPr>
      </w:pPr>
      <w:r>
        <w:t xml:space="preserve">Complete Degree Campaign – Arkansas </w:t>
      </w:r>
      <w:r w:rsidR="00312E03">
        <w:t>i</w:t>
      </w:r>
      <w:r>
        <w:t>nstitu</w:t>
      </w:r>
      <w:r w:rsidR="002358D2">
        <w:t xml:space="preserve">tions open their campus to counsel with non-completers and </w:t>
      </w:r>
      <w:r w:rsidR="00837302">
        <w:t>encourage to complete their degree</w:t>
      </w:r>
    </w:p>
    <w:p w:rsidR="00837302" w:rsidRDefault="00837302" w:rsidP="00B5333E">
      <w:pPr>
        <w:pStyle w:val="NoSpacing"/>
        <w:numPr>
          <w:ilvl w:val="0"/>
          <w:numId w:val="8"/>
        </w:numPr>
      </w:pPr>
      <w:r>
        <w:t xml:space="preserve">Prior Learning Assessment (PLA) </w:t>
      </w:r>
      <w:r w:rsidR="003F45BD">
        <w:t>–</w:t>
      </w:r>
      <w:r>
        <w:t xml:space="preserve"> </w:t>
      </w:r>
      <w:r w:rsidR="003F45BD">
        <w:t xml:space="preserve">one day all institutions </w:t>
      </w:r>
      <w:r w:rsidR="00966806">
        <w:t xml:space="preserve">advertise PLA to encourage </w:t>
      </w:r>
      <w:r w:rsidR="00857972">
        <w:t>individuals</w:t>
      </w:r>
      <w:r w:rsidR="00966806">
        <w:t xml:space="preserve"> to </w:t>
      </w:r>
      <w:r w:rsidR="00C73DFB">
        <w:t>earn credit for work experience</w:t>
      </w:r>
    </w:p>
    <w:p w:rsidR="00966806" w:rsidRDefault="00312E03" w:rsidP="00B5333E">
      <w:pPr>
        <w:pStyle w:val="NoSpacing"/>
        <w:numPr>
          <w:ilvl w:val="0"/>
          <w:numId w:val="8"/>
        </w:numPr>
      </w:pPr>
      <w:r>
        <w:t>Education Sunday – college/university have a representative visit a church in their area</w:t>
      </w:r>
    </w:p>
    <w:p w:rsidR="00B25A7C" w:rsidRDefault="00B25A7C" w:rsidP="00B25A7C">
      <w:pPr>
        <w:pStyle w:val="NoSpacing"/>
      </w:pPr>
    </w:p>
    <w:p w:rsidR="00B25A7C" w:rsidRDefault="00B25A7C" w:rsidP="00B25A7C">
      <w:pPr>
        <w:pStyle w:val="NoSpacing"/>
        <w:rPr>
          <w:u w:val="single"/>
        </w:rPr>
      </w:pPr>
      <w:r w:rsidRPr="00B25A7C">
        <w:rPr>
          <w:u w:val="single"/>
        </w:rPr>
        <w:t>Homework Assignment</w:t>
      </w:r>
    </w:p>
    <w:p w:rsidR="00B25A7C" w:rsidRDefault="00815E8D" w:rsidP="00B25A7C">
      <w:pPr>
        <w:pStyle w:val="NoSpacing"/>
      </w:pPr>
      <w:r>
        <w:t xml:space="preserve">Research one of the above groups </w:t>
      </w:r>
      <w:r w:rsidR="00854C64">
        <w:t>demographic and how we may tie them to the project.  If you are aware of a</w:t>
      </w:r>
      <w:r w:rsidR="00FE6CE0">
        <w:t xml:space="preserve"> group not mentioned, you may submit them at the next meeting.</w:t>
      </w:r>
    </w:p>
    <w:p w:rsidR="00FE6CE0" w:rsidRDefault="00FE6CE0" w:rsidP="00B25A7C">
      <w:pPr>
        <w:pStyle w:val="NoSpacing"/>
      </w:pPr>
    </w:p>
    <w:p w:rsidR="00FE6CE0" w:rsidRDefault="00FE6CE0" w:rsidP="00B25A7C">
      <w:pPr>
        <w:pStyle w:val="NoSpacing"/>
      </w:pPr>
    </w:p>
    <w:p w:rsidR="00B5333E" w:rsidRPr="006762B6" w:rsidRDefault="00FE6CE0" w:rsidP="00B57592">
      <w:pPr>
        <w:pStyle w:val="NoSpacing"/>
        <w:rPr>
          <w:b/>
        </w:rPr>
      </w:pPr>
      <w:r w:rsidRPr="006762B6">
        <w:rPr>
          <w:b/>
        </w:rPr>
        <w:t>The next meeting is scheduled Friday, January 29</w:t>
      </w:r>
      <w:r w:rsidR="00B57592" w:rsidRPr="006762B6">
        <w:rPr>
          <w:b/>
        </w:rPr>
        <w:t>, 12:00 at ADHE 5</w:t>
      </w:r>
      <w:r w:rsidR="00B57592" w:rsidRPr="006762B6">
        <w:rPr>
          <w:b/>
          <w:vertAlign w:val="superscript"/>
        </w:rPr>
        <w:t>th</w:t>
      </w:r>
      <w:r w:rsidR="00B57592" w:rsidRPr="006762B6">
        <w:rPr>
          <w:b/>
        </w:rPr>
        <w:t xml:space="preserve"> floor conference room; lunch will be provided.</w:t>
      </w:r>
    </w:p>
    <w:p w:rsidR="00B5333E" w:rsidRDefault="00B5333E" w:rsidP="00B5333E"/>
    <w:p w:rsidR="00340A0B" w:rsidRDefault="00340A0B" w:rsidP="0075097E"/>
    <w:sectPr w:rsidR="0034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44"/>
    <w:multiLevelType w:val="hybridMultilevel"/>
    <w:tmpl w:val="832C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831"/>
    <w:multiLevelType w:val="multilevel"/>
    <w:tmpl w:val="C09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2048"/>
    <w:multiLevelType w:val="hybridMultilevel"/>
    <w:tmpl w:val="39C0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59E6"/>
    <w:multiLevelType w:val="hybridMultilevel"/>
    <w:tmpl w:val="14F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9AD"/>
    <w:multiLevelType w:val="hybridMultilevel"/>
    <w:tmpl w:val="54F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1728A"/>
    <w:multiLevelType w:val="hybridMultilevel"/>
    <w:tmpl w:val="EA2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5E68"/>
    <w:multiLevelType w:val="hybridMultilevel"/>
    <w:tmpl w:val="29F4C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DB090B"/>
    <w:multiLevelType w:val="hybridMultilevel"/>
    <w:tmpl w:val="40264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7"/>
    <w:rsid w:val="00024887"/>
    <w:rsid w:val="00031BD4"/>
    <w:rsid w:val="00052588"/>
    <w:rsid w:val="00140119"/>
    <w:rsid w:val="001E3825"/>
    <w:rsid w:val="002358D2"/>
    <w:rsid w:val="00265D72"/>
    <w:rsid w:val="00290780"/>
    <w:rsid w:val="002E2716"/>
    <w:rsid w:val="00312E03"/>
    <w:rsid w:val="00330AF9"/>
    <w:rsid w:val="00340A0B"/>
    <w:rsid w:val="003520DD"/>
    <w:rsid w:val="003F45BD"/>
    <w:rsid w:val="00474FEE"/>
    <w:rsid w:val="004C480A"/>
    <w:rsid w:val="004F21FD"/>
    <w:rsid w:val="004F274E"/>
    <w:rsid w:val="005911D8"/>
    <w:rsid w:val="005F7604"/>
    <w:rsid w:val="006762B6"/>
    <w:rsid w:val="006B0705"/>
    <w:rsid w:val="006C4107"/>
    <w:rsid w:val="006F6BA0"/>
    <w:rsid w:val="0074011B"/>
    <w:rsid w:val="0075097E"/>
    <w:rsid w:val="00793ABB"/>
    <w:rsid w:val="00815E8D"/>
    <w:rsid w:val="00837302"/>
    <w:rsid w:val="00854C64"/>
    <w:rsid w:val="00857972"/>
    <w:rsid w:val="008B74C7"/>
    <w:rsid w:val="00927CD3"/>
    <w:rsid w:val="00966806"/>
    <w:rsid w:val="00974F00"/>
    <w:rsid w:val="00A348DD"/>
    <w:rsid w:val="00AC66C7"/>
    <w:rsid w:val="00AD5CED"/>
    <w:rsid w:val="00AF4AF5"/>
    <w:rsid w:val="00B25A7C"/>
    <w:rsid w:val="00B52600"/>
    <w:rsid w:val="00B5333E"/>
    <w:rsid w:val="00B57592"/>
    <w:rsid w:val="00BB693D"/>
    <w:rsid w:val="00BE0CA7"/>
    <w:rsid w:val="00C31162"/>
    <w:rsid w:val="00C434AB"/>
    <w:rsid w:val="00C646A4"/>
    <w:rsid w:val="00C722BD"/>
    <w:rsid w:val="00C73DFB"/>
    <w:rsid w:val="00D16A9B"/>
    <w:rsid w:val="00D35780"/>
    <w:rsid w:val="00D56025"/>
    <w:rsid w:val="00D729CA"/>
    <w:rsid w:val="00D94F1B"/>
    <w:rsid w:val="00DD6760"/>
    <w:rsid w:val="00DE61A3"/>
    <w:rsid w:val="00E65715"/>
    <w:rsid w:val="00ED7994"/>
    <w:rsid w:val="00EE5ADC"/>
    <w:rsid w:val="00F20E81"/>
    <w:rsid w:val="00F65A19"/>
    <w:rsid w:val="00FD171E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A7DE9-4A9D-4F34-8FE7-0CAA48E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7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Massey</dc:creator>
  <cp:lastModifiedBy>Lisa Smith (DHE)</cp:lastModifiedBy>
  <cp:revision>4</cp:revision>
  <dcterms:created xsi:type="dcterms:W3CDTF">2015-12-15T22:37:00Z</dcterms:created>
  <dcterms:modified xsi:type="dcterms:W3CDTF">2015-12-18T15:58:00Z</dcterms:modified>
</cp:coreProperties>
</file>