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83" w:rsidRDefault="00BF5783" w:rsidP="00BF5783">
      <w:pPr>
        <w:spacing w:before="20"/>
        <w:ind w:left="20"/>
        <w:jc w:val="center"/>
        <w:rPr>
          <w:b/>
          <w:sz w:val="21"/>
        </w:rPr>
      </w:pPr>
      <w:r>
        <w:rPr>
          <w:b/>
          <w:sz w:val="21"/>
          <w:u w:val="thick"/>
        </w:rPr>
        <w:t>2021 - 2023 REQUEST FOR SPECIAL LANGUAGE IN APPROPRIATION ACT</w:t>
      </w:r>
    </w:p>
    <w:p w:rsidR="00F925CE" w:rsidRDefault="00F925CE">
      <w:pPr>
        <w:pStyle w:val="BodyText"/>
        <w:rPr>
          <w:rFonts w:ascii="Times New Roman"/>
          <w:sz w:val="20"/>
        </w:rPr>
      </w:pPr>
    </w:p>
    <w:p w:rsidR="00F925CE" w:rsidRPr="00BF5783" w:rsidRDefault="00F925CE">
      <w:pPr>
        <w:pStyle w:val="BodyText"/>
        <w:spacing w:before="7"/>
        <w:rPr>
          <w:rFonts w:ascii="Times New Roman"/>
        </w:rPr>
      </w:pPr>
    </w:p>
    <w:p w:rsidR="00F925CE" w:rsidRDefault="00BF5783">
      <w:pPr>
        <w:pStyle w:val="Heading1"/>
        <w:tabs>
          <w:tab w:val="left" w:pos="7636"/>
          <w:tab w:val="left" w:pos="11380"/>
        </w:tabs>
      </w:pPr>
      <w:r>
        <w:t>INST: 0130 ARKANSAS</w:t>
      </w:r>
      <w:r>
        <w:rPr>
          <w:spacing w:val="8"/>
        </w:rPr>
        <w:t xml:space="preserve"> </w:t>
      </w:r>
      <w:r>
        <w:t>TECH</w:t>
      </w:r>
      <w:r>
        <w:rPr>
          <w:spacing w:val="2"/>
        </w:rPr>
        <w:t xml:space="preserve"> </w:t>
      </w:r>
      <w:r>
        <w:t>UNIVERSITY</w:t>
      </w:r>
      <w:r>
        <w:tab/>
        <w:t>ACT#:</w:t>
      </w:r>
      <w:r>
        <w:rPr>
          <w:spacing w:val="1"/>
        </w:rPr>
        <w:t xml:space="preserve"> </w:t>
      </w:r>
      <w:r>
        <w:t>0026</w:t>
      </w:r>
      <w:r>
        <w:tab/>
        <w:t>SECTION#:</w:t>
      </w:r>
      <w:r>
        <w:rPr>
          <w:spacing w:val="6"/>
        </w:rPr>
        <w:t xml:space="preserve"> </w:t>
      </w:r>
      <w:r>
        <w:t>005</w:t>
      </w:r>
    </w:p>
    <w:p w:rsidR="00F925CE" w:rsidRDefault="00F925CE">
      <w:pPr>
        <w:pStyle w:val="BodyText"/>
        <w:spacing w:before="3"/>
        <w:rPr>
          <w:b/>
          <w:sz w:val="20"/>
        </w:rPr>
      </w:pPr>
    </w:p>
    <w:p w:rsidR="00F925CE" w:rsidRDefault="00BF5783">
      <w:pPr>
        <w:tabs>
          <w:tab w:val="left" w:pos="7953"/>
        </w:tabs>
        <w:spacing w:before="102"/>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F925CE" w:rsidRDefault="00F925CE">
      <w:pPr>
        <w:pStyle w:val="BodyText"/>
        <w:spacing w:before="7"/>
        <w:rPr>
          <w:b/>
          <w:sz w:val="10"/>
        </w:rPr>
      </w:pPr>
    </w:p>
    <w:p w:rsidR="00F925CE" w:rsidRPr="000A6B47" w:rsidRDefault="00821152" w:rsidP="00821152">
      <w:pPr>
        <w:pStyle w:val="BodyText"/>
        <w:spacing w:before="107" w:line="360" w:lineRule="auto"/>
        <w:ind w:left="130" w:right="7783"/>
        <w:jc w:val="both"/>
        <w:rPr>
          <w:spacing w:val="8"/>
          <w:sz w:val="20"/>
          <w:szCs w:val="20"/>
        </w:rPr>
      </w:pPr>
      <w:r>
        <w:rPr>
          <w:spacing w:val="8"/>
          <w:sz w:val="20"/>
          <w:szCs w:val="20"/>
        </w:rPr>
        <w:pict>
          <v:shape id="_x0000_s1027" style="position:absolute;left:0;text-align:left;margin-left:21.6pt;margin-top:-4.35pt;width:748.8pt;height:432.75pt;z-index:-2392;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BF5783" w:rsidRPr="000A6B47">
        <w:rPr>
          <w:spacing w:val="8"/>
          <w:sz w:val="20"/>
          <w:szCs w:val="20"/>
        </w:rPr>
        <w:t>SPECIAL ALLOWANCES. The Board of Trustees of Arkansas Tech University may make special allowances available to any coach who coaches more than one sport in an amount not to exceed $10,000 per fiscal year for any one coach. Further, if the special allowance funds authorized herein are utilized, Arkansas Tech University shall report annually to the Legislative Joint Auditing Committee the exact disposition of those special allowance funds.</w:t>
      </w:r>
    </w:p>
    <w:p w:rsidR="00F925CE" w:rsidRPr="000A6B47" w:rsidRDefault="00BF5783" w:rsidP="00821152">
      <w:pPr>
        <w:pStyle w:val="BodyText"/>
        <w:spacing w:line="360" w:lineRule="auto"/>
        <w:ind w:left="130" w:right="7849" w:firstLine="216"/>
        <w:jc w:val="both"/>
        <w:rPr>
          <w:spacing w:val="8"/>
          <w:sz w:val="20"/>
          <w:szCs w:val="20"/>
        </w:rPr>
      </w:pPr>
      <w:r w:rsidRPr="000A6B47">
        <w:rPr>
          <w:spacing w:val="8"/>
          <w:sz w:val="20"/>
          <w:szCs w:val="20"/>
        </w:rPr>
        <w:t xml:space="preserve">The provisions of this section shall be in effect only from July 1, </w:t>
      </w:r>
      <w:r w:rsidRPr="000A6B47">
        <w:rPr>
          <w:strike/>
          <w:spacing w:val="8"/>
          <w:sz w:val="20"/>
          <w:szCs w:val="20"/>
        </w:rPr>
        <w:t>2020</w:t>
      </w:r>
      <w:r w:rsidRPr="000A6B47">
        <w:rPr>
          <w:spacing w:val="8"/>
          <w:sz w:val="20"/>
          <w:szCs w:val="20"/>
        </w:rPr>
        <w:t xml:space="preserve"> </w:t>
      </w:r>
      <w:r w:rsidRPr="000A6B47">
        <w:rPr>
          <w:spacing w:val="8"/>
          <w:sz w:val="20"/>
          <w:szCs w:val="20"/>
          <w:u w:val="single"/>
        </w:rPr>
        <w:t>2021</w:t>
      </w:r>
      <w:r w:rsidRPr="000A6B47">
        <w:rPr>
          <w:spacing w:val="8"/>
          <w:sz w:val="20"/>
          <w:szCs w:val="20"/>
        </w:rPr>
        <w:t xml:space="preserve"> through June 30, </w:t>
      </w:r>
      <w:r w:rsidRPr="000A6B47">
        <w:rPr>
          <w:strike/>
          <w:spacing w:val="8"/>
          <w:sz w:val="20"/>
          <w:szCs w:val="20"/>
        </w:rPr>
        <w:t>2021</w:t>
      </w:r>
      <w:r w:rsidRPr="000A6B47">
        <w:rPr>
          <w:spacing w:val="8"/>
          <w:sz w:val="20"/>
          <w:szCs w:val="20"/>
        </w:rPr>
        <w:t xml:space="preserve"> </w:t>
      </w:r>
      <w:r w:rsidRPr="000A6B47">
        <w:rPr>
          <w:spacing w:val="8"/>
          <w:sz w:val="20"/>
          <w:szCs w:val="20"/>
          <w:u w:val="single"/>
        </w:rPr>
        <w:t>2022</w:t>
      </w:r>
      <w:r w:rsidRPr="000A6B47">
        <w:rPr>
          <w:spacing w:val="8"/>
          <w:sz w:val="20"/>
          <w:szCs w:val="20"/>
        </w:rPr>
        <w:t>.</w:t>
      </w:r>
    </w:p>
    <w:p w:rsidR="00F925CE" w:rsidRDefault="00F925CE">
      <w:pPr>
        <w:spacing w:line="381" w:lineRule="auto"/>
        <w:sectPr w:rsidR="00F925CE" w:rsidSect="0010234C">
          <w:headerReference w:type="default" r:id="rId6"/>
          <w:footerReference w:type="default" r:id="rId7"/>
          <w:type w:val="continuous"/>
          <w:pgSz w:w="15840" w:h="12240" w:orient="landscape"/>
          <w:pgMar w:top="662" w:right="302" w:bottom="274" w:left="302" w:header="734" w:footer="907" w:gutter="0"/>
          <w:pgNumType w:start="1"/>
          <w:cols w:space="720"/>
        </w:sectPr>
      </w:pPr>
    </w:p>
    <w:p w:rsidR="00BF5783" w:rsidRDefault="00BF5783" w:rsidP="00BF5783">
      <w:pPr>
        <w:spacing w:before="20"/>
        <w:ind w:left="20"/>
        <w:jc w:val="center"/>
        <w:rPr>
          <w:b/>
          <w:sz w:val="21"/>
        </w:rPr>
      </w:pPr>
      <w:r>
        <w:rPr>
          <w:b/>
          <w:sz w:val="21"/>
          <w:u w:val="thick"/>
        </w:rPr>
        <w:lastRenderedPageBreak/>
        <w:t>2021 - 2023 REQUEST FOR SPECIAL LANGUAGE IN APPROPRIATION ACT</w:t>
      </w:r>
    </w:p>
    <w:p w:rsidR="00F925CE" w:rsidRDefault="00F925CE">
      <w:pPr>
        <w:pStyle w:val="BodyText"/>
        <w:rPr>
          <w:sz w:val="20"/>
        </w:rPr>
      </w:pPr>
    </w:p>
    <w:p w:rsidR="00F925CE" w:rsidRDefault="00F925CE">
      <w:pPr>
        <w:pStyle w:val="BodyText"/>
        <w:spacing w:before="8"/>
      </w:pPr>
    </w:p>
    <w:p w:rsidR="00F925CE" w:rsidRDefault="00BF5783">
      <w:pPr>
        <w:pStyle w:val="Heading1"/>
        <w:tabs>
          <w:tab w:val="left" w:pos="7636"/>
          <w:tab w:val="left" w:pos="11380"/>
        </w:tabs>
      </w:pPr>
      <w:r>
        <w:t>INST: 0130 ARKANSAS</w:t>
      </w:r>
      <w:r>
        <w:rPr>
          <w:spacing w:val="8"/>
        </w:rPr>
        <w:t xml:space="preserve"> </w:t>
      </w:r>
      <w:r>
        <w:t>TECH</w:t>
      </w:r>
      <w:r>
        <w:rPr>
          <w:spacing w:val="2"/>
        </w:rPr>
        <w:t xml:space="preserve"> </w:t>
      </w:r>
      <w:r>
        <w:t>UNIVERSITY</w:t>
      </w:r>
      <w:r>
        <w:tab/>
        <w:t>ACT#:</w:t>
      </w:r>
      <w:r>
        <w:rPr>
          <w:spacing w:val="1"/>
        </w:rPr>
        <w:t xml:space="preserve"> </w:t>
      </w:r>
      <w:r>
        <w:t>0026</w:t>
      </w:r>
      <w:r>
        <w:tab/>
        <w:t>SECTION#:</w:t>
      </w:r>
      <w:r>
        <w:rPr>
          <w:spacing w:val="6"/>
        </w:rPr>
        <w:t xml:space="preserve"> </w:t>
      </w:r>
      <w:r>
        <w:t>006</w:t>
      </w:r>
    </w:p>
    <w:p w:rsidR="00F925CE" w:rsidRDefault="00F925CE">
      <w:pPr>
        <w:pStyle w:val="BodyText"/>
        <w:spacing w:before="3"/>
        <w:rPr>
          <w:b/>
          <w:sz w:val="20"/>
        </w:rPr>
      </w:pPr>
    </w:p>
    <w:p w:rsidR="00F925CE" w:rsidRDefault="00BF5783">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F925CE" w:rsidRDefault="00F925CE">
      <w:pPr>
        <w:pStyle w:val="BodyText"/>
        <w:spacing w:before="6"/>
        <w:rPr>
          <w:b/>
          <w:sz w:val="10"/>
        </w:rPr>
      </w:pPr>
    </w:p>
    <w:p w:rsidR="00F925CE" w:rsidRPr="000A6B47" w:rsidRDefault="00821152" w:rsidP="00821152">
      <w:pPr>
        <w:pStyle w:val="BodyText"/>
        <w:spacing w:before="107" w:line="360" w:lineRule="auto"/>
        <w:ind w:left="130" w:right="7785"/>
        <w:jc w:val="both"/>
        <w:rPr>
          <w:spacing w:val="8"/>
          <w:sz w:val="20"/>
          <w:szCs w:val="20"/>
        </w:rPr>
      </w:pPr>
      <w:r>
        <w:rPr>
          <w:spacing w:val="8"/>
          <w:sz w:val="20"/>
          <w:szCs w:val="20"/>
        </w:rPr>
        <w:pict>
          <v:shape id="_x0000_s1026" style="position:absolute;left:0;text-align:left;margin-left:21.6pt;margin-top:-4.35pt;width:748.8pt;height:415.45pt;z-index:-2368;mso-position-horizontal-relative:page" coordorigin="432,-87" coordsize="14976,8309" o:spt="100" adj="0,,0" path="m432,-87r14976,m7920,5341r,-576m7920,4765r,-4780m7920,5917r,-576m7920,6493r,-576m7920,7069r,-576m7920,7645r,-576m7920,8221r,-576m7920,1021r,-1108e" filled="f" strokeweight="1.3pt">
            <v:stroke joinstyle="round"/>
            <v:formulas/>
            <v:path arrowok="t" o:connecttype="segments"/>
            <w10:wrap anchorx="page"/>
          </v:shape>
        </w:pict>
      </w:r>
      <w:r w:rsidR="00BF5783" w:rsidRPr="000A6B47">
        <w:rPr>
          <w:spacing w:val="8"/>
          <w:sz w:val="20"/>
          <w:szCs w:val="20"/>
        </w:rPr>
        <w:t>ARKANSAS TECH INSTITUTE. The Arkansas Tech Institute (ATI) shall be administered under the direction of Arkansas Tech University. Utilizing a multidisciplinary collaboration of professionals, ATI shall explore, develop, implement, and evaluate new and better ways to integrate the teaching, study and performance of business, engineering, emergency management, and computer sciences for academic, economic, and economic development purposes in Arkansas. ATI priorities shall include, but are not limited to, economic development, tech</w:t>
      </w:r>
      <w:r w:rsidR="000A6B47">
        <w:rPr>
          <w:spacing w:val="8"/>
          <w:sz w:val="20"/>
          <w:szCs w:val="20"/>
        </w:rPr>
        <w:t>nology development, and “cyber-</w:t>
      </w:r>
      <w:r w:rsidR="00BF5783" w:rsidRPr="000A6B47">
        <w:rPr>
          <w:spacing w:val="8"/>
          <w:sz w:val="20"/>
          <w:szCs w:val="20"/>
        </w:rPr>
        <w:t>park” development. Arkansas Tech University shall make annual reports to the Arkansas Legislative Council on all matters of funding, existing programs, and services offered through ATI.</w:t>
      </w:r>
      <w:bookmarkStart w:id="0" w:name="_GoBack"/>
      <w:bookmarkEnd w:id="0"/>
    </w:p>
    <w:p w:rsidR="00F925CE" w:rsidRPr="000A6B47" w:rsidRDefault="00BF5783" w:rsidP="00821152">
      <w:pPr>
        <w:pStyle w:val="BodyText"/>
        <w:spacing w:line="360" w:lineRule="auto"/>
        <w:ind w:left="130" w:right="7849" w:firstLine="216"/>
        <w:jc w:val="both"/>
        <w:rPr>
          <w:spacing w:val="8"/>
          <w:sz w:val="20"/>
          <w:szCs w:val="20"/>
        </w:rPr>
      </w:pPr>
      <w:r w:rsidRPr="000A6B47">
        <w:rPr>
          <w:spacing w:val="8"/>
          <w:sz w:val="20"/>
          <w:szCs w:val="20"/>
        </w:rPr>
        <w:t xml:space="preserve">The provisions of this section shall be in effect only from July 1, </w:t>
      </w:r>
      <w:r w:rsidRPr="000A6B47">
        <w:rPr>
          <w:strike/>
          <w:spacing w:val="8"/>
          <w:sz w:val="20"/>
          <w:szCs w:val="20"/>
        </w:rPr>
        <w:t>2020</w:t>
      </w:r>
      <w:r w:rsidRPr="000A6B47">
        <w:rPr>
          <w:spacing w:val="8"/>
          <w:sz w:val="20"/>
          <w:szCs w:val="20"/>
        </w:rPr>
        <w:t xml:space="preserve"> </w:t>
      </w:r>
      <w:r w:rsidRPr="000A6B47">
        <w:rPr>
          <w:spacing w:val="8"/>
          <w:sz w:val="20"/>
          <w:szCs w:val="20"/>
          <w:u w:val="single"/>
        </w:rPr>
        <w:t>2021</w:t>
      </w:r>
      <w:r w:rsidRPr="000A6B47">
        <w:rPr>
          <w:spacing w:val="8"/>
          <w:sz w:val="20"/>
          <w:szCs w:val="20"/>
        </w:rPr>
        <w:t xml:space="preserve"> through June 30, 2021 </w:t>
      </w:r>
      <w:r w:rsidRPr="000A6B47">
        <w:rPr>
          <w:spacing w:val="8"/>
          <w:sz w:val="20"/>
          <w:szCs w:val="20"/>
          <w:u w:val="single"/>
        </w:rPr>
        <w:t>2022</w:t>
      </w:r>
      <w:r w:rsidRPr="000A6B47">
        <w:rPr>
          <w:spacing w:val="8"/>
          <w:sz w:val="20"/>
          <w:szCs w:val="20"/>
        </w:rPr>
        <w:t>.</w:t>
      </w:r>
    </w:p>
    <w:p w:rsidR="00BF5783" w:rsidRPr="00BF5783" w:rsidRDefault="00BF5783">
      <w:pPr>
        <w:pStyle w:val="BodyText"/>
        <w:spacing w:line="381" w:lineRule="auto"/>
        <w:ind w:left="132" w:right="7849" w:firstLine="216"/>
        <w:jc w:val="both"/>
        <w:rPr>
          <w:spacing w:val="8"/>
          <w:sz w:val="20"/>
        </w:rPr>
      </w:pPr>
    </w:p>
    <w:sectPr w:rsidR="00BF5783" w:rsidRPr="00BF5783" w:rsidSect="0010234C">
      <w:pgSz w:w="15840" w:h="12240" w:orient="landscape"/>
      <w:pgMar w:top="662" w:right="302" w:bottom="274" w:left="302" w:header="734"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5D" w:rsidRDefault="00BF5783">
      <w:r>
        <w:separator/>
      </w:r>
    </w:p>
  </w:endnote>
  <w:endnote w:type="continuationSeparator" w:id="0">
    <w:p w:rsidR="00EA7C5D" w:rsidRDefault="00BF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CE" w:rsidRDefault="0082115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65pt;margin-top:555.7pt;width:28.9pt;height:12.4pt;z-index:-251658752;mso-position-horizontal-relative:page;mso-position-vertical-relative:page" filled="f" stroked="f">
          <v:textbox inset="0,0,0,0">
            <w:txbxContent>
              <w:p w:rsidR="00F925CE" w:rsidRDefault="00BF5783">
                <w:pPr>
                  <w:spacing w:before="22"/>
                  <w:ind w:left="20"/>
                  <w:rPr>
                    <w:sz w:val="17"/>
                  </w:rPr>
                </w:pPr>
                <w:r>
                  <w:rPr>
                    <w:sz w:val="17"/>
                  </w:rPr>
                  <w:t xml:space="preserve">Page </w:t>
                </w:r>
                <w:r>
                  <w:fldChar w:fldCharType="begin"/>
                </w:r>
                <w:r>
                  <w:rPr>
                    <w:sz w:val="17"/>
                  </w:rPr>
                  <w:instrText xml:space="preserve"> PAGE </w:instrText>
                </w:r>
                <w:r>
                  <w:fldChar w:fldCharType="separate"/>
                </w:r>
                <w:r w:rsidR="00821152">
                  <w:rPr>
                    <w:noProof/>
                    <w:sz w:val="17"/>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5D" w:rsidRDefault="00BF5783">
      <w:r>
        <w:separator/>
      </w:r>
    </w:p>
  </w:footnote>
  <w:footnote w:type="continuationSeparator" w:id="0">
    <w:p w:rsidR="00EA7C5D" w:rsidRDefault="00BF5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CE" w:rsidRDefault="00F925CE">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925CE"/>
    <w:rsid w:val="000A6B47"/>
    <w:rsid w:val="0010234C"/>
    <w:rsid w:val="00821152"/>
    <w:rsid w:val="00BF5783"/>
    <w:rsid w:val="00EA7C5D"/>
    <w:rsid w:val="00F9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B24D1C5-1309-49FB-BEB2-4A2E1DC0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5783"/>
    <w:pPr>
      <w:tabs>
        <w:tab w:val="center" w:pos="4680"/>
        <w:tab w:val="right" w:pos="9360"/>
      </w:tabs>
    </w:pPr>
  </w:style>
  <w:style w:type="character" w:customStyle="1" w:styleId="HeaderChar">
    <w:name w:val="Header Char"/>
    <w:basedOn w:val="DefaultParagraphFont"/>
    <w:link w:val="Header"/>
    <w:uiPriority w:val="99"/>
    <w:rsid w:val="00BF5783"/>
    <w:rPr>
      <w:rFonts w:ascii="Tahoma" w:eastAsia="Tahoma" w:hAnsi="Tahoma" w:cs="Tahoma"/>
    </w:rPr>
  </w:style>
  <w:style w:type="paragraph" w:styleId="Footer">
    <w:name w:val="footer"/>
    <w:basedOn w:val="Normal"/>
    <w:link w:val="FooterChar"/>
    <w:uiPriority w:val="99"/>
    <w:unhideWhenUsed/>
    <w:rsid w:val="00BF5783"/>
    <w:pPr>
      <w:tabs>
        <w:tab w:val="center" w:pos="4680"/>
        <w:tab w:val="right" w:pos="9360"/>
      </w:tabs>
    </w:pPr>
  </w:style>
  <w:style w:type="character" w:customStyle="1" w:styleId="FooterChar">
    <w:name w:val="Footer Char"/>
    <w:basedOn w:val="DefaultParagraphFont"/>
    <w:link w:val="Footer"/>
    <w:uiPriority w:val="99"/>
    <w:rsid w:val="00BF5783"/>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1585</Characters>
  <Application>Microsoft Office Word</Application>
  <DocSecurity>0</DocSecurity>
  <Lines>13</Lines>
  <Paragraphs>3</Paragraphs>
  <ScaleCrop>false</ScaleCrop>
  <Company>HP Inc.</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5</cp:revision>
  <dcterms:created xsi:type="dcterms:W3CDTF">2020-09-02T12:54:00Z</dcterms:created>
  <dcterms:modified xsi:type="dcterms:W3CDTF">2020-09-03T13:09:00Z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