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6B1B" w14:textId="5EE4F33D" w:rsidR="00A0072D" w:rsidRPr="004E1599" w:rsidRDefault="00A0072D" w:rsidP="00A0072D">
      <w:pPr>
        <w:jc w:val="center"/>
        <w:rPr>
          <w:b/>
          <w:sz w:val="28"/>
        </w:rPr>
      </w:pPr>
      <w:r w:rsidRPr="004E1599">
        <w:rPr>
          <w:b/>
          <w:sz w:val="28"/>
        </w:rPr>
        <w:t>Affordability Subcommittee Meeting</w:t>
      </w:r>
    </w:p>
    <w:p w14:paraId="3F7AA3A6" w14:textId="66E29F00" w:rsidR="00A0072D" w:rsidRPr="004E1599" w:rsidRDefault="00A0072D" w:rsidP="00A0072D">
      <w:pPr>
        <w:jc w:val="center"/>
        <w:rPr>
          <w:b/>
          <w:sz w:val="28"/>
        </w:rPr>
      </w:pPr>
      <w:r w:rsidRPr="004E1599">
        <w:rPr>
          <w:b/>
          <w:sz w:val="28"/>
        </w:rPr>
        <w:t>November 23, 2015</w:t>
      </w:r>
    </w:p>
    <w:p w14:paraId="1EFA9F3D" w14:textId="77777777" w:rsidR="00A0072D" w:rsidRDefault="00A0072D" w:rsidP="00A0072D">
      <w:pPr>
        <w:jc w:val="center"/>
        <w:rPr>
          <w:b/>
        </w:rPr>
      </w:pPr>
    </w:p>
    <w:p w14:paraId="0FBBB1A4" w14:textId="7CA4D95E" w:rsidR="00A0072D" w:rsidRPr="004E1599" w:rsidRDefault="00A0072D" w:rsidP="004E1599">
      <w:pPr>
        <w:rPr>
          <w:sz w:val="28"/>
          <w:u w:val="single"/>
        </w:rPr>
      </w:pPr>
      <w:r w:rsidRPr="004E1599">
        <w:rPr>
          <w:sz w:val="28"/>
          <w:u w:val="single"/>
        </w:rPr>
        <w:t>Meeting Notes</w:t>
      </w:r>
    </w:p>
    <w:p w14:paraId="5B33F83D" w14:textId="77777777" w:rsidR="00A0072D" w:rsidRDefault="00A0072D" w:rsidP="004E1599">
      <w:pPr>
        <w:rPr>
          <w:b/>
        </w:rPr>
      </w:pPr>
    </w:p>
    <w:p w14:paraId="73C71732" w14:textId="37D1CD9A" w:rsidR="00A0072D" w:rsidRDefault="00A0072D" w:rsidP="00A0072D">
      <w:pPr>
        <w:rPr>
          <w:b/>
        </w:rPr>
      </w:pPr>
      <w:r>
        <w:rPr>
          <w:b/>
        </w:rPr>
        <w:t xml:space="preserve">Attendance: </w:t>
      </w:r>
      <w:r w:rsidRPr="00A0072D">
        <w:t xml:space="preserve">Julie Bates, Chair; Russ Hannah, ASUJ; Bobby Jones, HSU; Callie </w:t>
      </w:r>
      <w:proofErr w:type="spellStart"/>
      <w:r w:rsidRPr="00A0072D">
        <w:t>Dunavin</w:t>
      </w:r>
      <w:proofErr w:type="spellEnd"/>
      <w:r w:rsidRPr="00A0072D">
        <w:t xml:space="preserve">, ASUMS; Lisa </w:t>
      </w:r>
      <w:proofErr w:type="spellStart"/>
      <w:r w:rsidRPr="00A0072D">
        <w:t>Willenberg</w:t>
      </w:r>
      <w:proofErr w:type="spellEnd"/>
      <w:r w:rsidRPr="00A0072D">
        <w:t>, UACCM; David See, COTO; Tara Smith, ADHE; Jake Eddington, ADHE</w:t>
      </w:r>
    </w:p>
    <w:p w14:paraId="71AAC5FE" w14:textId="77777777" w:rsidR="00A0072D" w:rsidRDefault="00A0072D">
      <w:pPr>
        <w:rPr>
          <w:b/>
        </w:rPr>
      </w:pPr>
    </w:p>
    <w:p w14:paraId="038CDE2F" w14:textId="77777777" w:rsidR="00880755" w:rsidRPr="002E7CE1" w:rsidRDefault="002E7CE1">
      <w:pPr>
        <w:rPr>
          <w:b/>
        </w:rPr>
      </w:pPr>
      <w:r w:rsidRPr="002E7CE1">
        <w:rPr>
          <w:b/>
        </w:rPr>
        <w:t>Which goals of the plan will be addressed by identified strategies?</w:t>
      </w:r>
    </w:p>
    <w:p w14:paraId="4E346380" w14:textId="77777777" w:rsidR="002E7CE1" w:rsidRDefault="002E7CE1"/>
    <w:p w14:paraId="4ADA08B4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Reduced time to degree</w:t>
      </w:r>
    </w:p>
    <w:p w14:paraId="298CCE1D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Allocate 25% of state scholarship funds to need-based programs</w:t>
      </w:r>
    </w:p>
    <w:p w14:paraId="19CBF785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Re-allocate institutional spending to maximize efficiency and effectiveness</w:t>
      </w:r>
    </w:p>
    <w:p w14:paraId="40E359A5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 xml:space="preserve">Increase core expense ratio. </w:t>
      </w:r>
    </w:p>
    <w:p w14:paraId="6CF2EED9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Administrative Positions</w:t>
      </w:r>
    </w:p>
    <w:p w14:paraId="3EC1E7DA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Raise Faculty Salaries to Regional Average</w:t>
      </w:r>
    </w:p>
    <w:p w14:paraId="2FE87B20" w14:textId="77777777" w:rsidR="002E7CE1" w:rsidRDefault="002E7CE1" w:rsidP="002E7CE1"/>
    <w:p w14:paraId="04C847CE" w14:textId="6E18CAA7" w:rsidR="002E7CE1" w:rsidRDefault="002E7CE1" w:rsidP="00A0072D">
      <w:pPr>
        <w:pStyle w:val="ListParagraph"/>
        <w:numPr>
          <w:ilvl w:val="0"/>
          <w:numId w:val="9"/>
        </w:numPr>
      </w:pPr>
      <w:r>
        <w:t xml:space="preserve">Short Term Goals should be ready by April 30. </w:t>
      </w:r>
    </w:p>
    <w:p w14:paraId="127760C3" w14:textId="33BFB7D0" w:rsidR="002E7CE1" w:rsidRDefault="002E7CE1" w:rsidP="00A0072D">
      <w:pPr>
        <w:pStyle w:val="ListParagraph"/>
        <w:numPr>
          <w:ilvl w:val="0"/>
          <w:numId w:val="9"/>
        </w:numPr>
      </w:pPr>
      <w:r>
        <w:t>Short term goals could include fiscal session recommendations</w:t>
      </w:r>
    </w:p>
    <w:p w14:paraId="08C7D1CA" w14:textId="6BDB0C3B" w:rsidR="002E7CE1" w:rsidRDefault="002E7CE1" w:rsidP="00A0072D">
      <w:pPr>
        <w:pStyle w:val="ListParagraph"/>
        <w:numPr>
          <w:ilvl w:val="0"/>
          <w:numId w:val="9"/>
        </w:numPr>
      </w:pPr>
      <w:r>
        <w:t>More substantive changes would have to be made during the general session (long-term goals).</w:t>
      </w:r>
    </w:p>
    <w:p w14:paraId="74C7E7A7" w14:textId="5FDEB95E" w:rsidR="002E7CE1" w:rsidRDefault="002E7CE1" w:rsidP="00A0072D">
      <w:pPr>
        <w:pStyle w:val="ListParagraph"/>
        <w:numPr>
          <w:ilvl w:val="0"/>
          <w:numId w:val="9"/>
        </w:numPr>
      </w:pPr>
      <w:r>
        <w:t xml:space="preserve">Efficiency and Personnel policy changes could be short-term. </w:t>
      </w:r>
    </w:p>
    <w:p w14:paraId="340EF77E" w14:textId="47358924" w:rsidR="0040594B" w:rsidRDefault="0040594B" w:rsidP="00A0072D">
      <w:pPr>
        <w:pStyle w:val="ListParagraph"/>
        <w:numPr>
          <w:ilvl w:val="0"/>
          <w:numId w:val="9"/>
        </w:numPr>
      </w:pPr>
      <w:r>
        <w:t xml:space="preserve">Affordability Policy Audit (Suggested by Dr. Powell) </w:t>
      </w:r>
    </w:p>
    <w:p w14:paraId="3D396022" w14:textId="68B4BF53" w:rsidR="0040594B" w:rsidRDefault="0040594B" w:rsidP="00A0072D">
      <w:pPr>
        <w:pStyle w:val="ListParagraph"/>
        <w:numPr>
          <w:ilvl w:val="0"/>
          <w:numId w:val="8"/>
        </w:numPr>
      </w:pPr>
      <w:r>
        <w:t>Tuition &amp; Fees</w:t>
      </w:r>
    </w:p>
    <w:p w14:paraId="5D29DD81" w14:textId="49E43877" w:rsidR="0040594B" w:rsidRDefault="0040594B" w:rsidP="00A0072D">
      <w:pPr>
        <w:pStyle w:val="ListParagraph"/>
        <w:numPr>
          <w:ilvl w:val="0"/>
          <w:numId w:val="8"/>
        </w:numPr>
      </w:pPr>
      <w:r>
        <w:t>State Appropriations</w:t>
      </w:r>
    </w:p>
    <w:p w14:paraId="2A237FF2" w14:textId="7FD80994" w:rsidR="0040594B" w:rsidRDefault="0040594B" w:rsidP="00A0072D">
      <w:pPr>
        <w:pStyle w:val="ListParagraph"/>
        <w:numPr>
          <w:ilvl w:val="0"/>
          <w:numId w:val="8"/>
        </w:numPr>
      </w:pPr>
      <w:r>
        <w:t>Financial Aid</w:t>
      </w:r>
    </w:p>
    <w:p w14:paraId="2EF037D7" w14:textId="77777777" w:rsidR="002E7CE1" w:rsidRDefault="002E7CE1"/>
    <w:p w14:paraId="509AED2D" w14:textId="77777777" w:rsidR="002E7CE1" w:rsidRPr="002E7CE1" w:rsidRDefault="002E7CE1">
      <w:pPr>
        <w:rPr>
          <w:b/>
        </w:rPr>
      </w:pPr>
      <w:r w:rsidRPr="002E7CE1">
        <w:rPr>
          <w:b/>
        </w:rPr>
        <w:t>What changes are necessary to achieve progress toward the goals?</w:t>
      </w:r>
    </w:p>
    <w:p w14:paraId="6289A86B" w14:textId="77777777" w:rsidR="002E7CE1" w:rsidRDefault="002E7CE1"/>
    <w:p w14:paraId="560EFF3D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Reduced time to degree</w:t>
      </w:r>
    </w:p>
    <w:p w14:paraId="1862B65B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t>Degree Plans for first two years</w:t>
      </w:r>
    </w:p>
    <w:p w14:paraId="1DFA89D1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t>Summer bridge program (including financial aid)</w:t>
      </w:r>
    </w:p>
    <w:p w14:paraId="2F85D8B7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t>Effective Advising for both scheduling and financial aid</w:t>
      </w:r>
    </w:p>
    <w:p w14:paraId="3CD7AA64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t>Has the enrollment/financial aid process become to complicated?</w:t>
      </w:r>
    </w:p>
    <w:p w14:paraId="38B083DD" w14:textId="77777777" w:rsidR="002E7CE1" w:rsidRDefault="002E7CE1" w:rsidP="002E7CE1">
      <w:pPr>
        <w:pStyle w:val="ListParagraph"/>
        <w:ind w:left="1080"/>
      </w:pPr>
    </w:p>
    <w:p w14:paraId="66BF7E57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Allocate 25% of state scholarship funds to need-based programs</w:t>
      </w:r>
    </w:p>
    <w:p w14:paraId="5B5EAD44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t>Will need to look at current scholarship and grant programs</w:t>
      </w:r>
    </w:p>
    <w:p w14:paraId="5A29E57D" w14:textId="77777777" w:rsidR="002E7CE1" w:rsidRDefault="002E7CE1" w:rsidP="002E7CE1">
      <w:pPr>
        <w:pStyle w:val="ListParagraph"/>
        <w:numPr>
          <w:ilvl w:val="0"/>
          <w:numId w:val="3"/>
        </w:numPr>
      </w:pPr>
      <w:r w:rsidRPr="00886491">
        <w:rPr>
          <w:highlight w:val="yellow"/>
        </w:rPr>
        <w:t>Harold will provide data on success of current programs.</w:t>
      </w:r>
      <w:r>
        <w:br/>
      </w:r>
    </w:p>
    <w:p w14:paraId="1455D9CF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Re-allocate institutional spending to maximize efficiency and effectiveness</w:t>
      </w:r>
    </w:p>
    <w:p w14:paraId="3C91952B" w14:textId="77777777" w:rsidR="002E7CE1" w:rsidRPr="00886491" w:rsidRDefault="002E7CE1" w:rsidP="002E7CE1">
      <w:pPr>
        <w:pStyle w:val="ListParagraph"/>
        <w:numPr>
          <w:ilvl w:val="0"/>
          <w:numId w:val="3"/>
        </w:numPr>
        <w:rPr>
          <w:highlight w:val="yellow"/>
        </w:rPr>
      </w:pPr>
      <w:r w:rsidRPr="00886491">
        <w:rPr>
          <w:highlight w:val="yellow"/>
        </w:rPr>
        <w:t>Discover which degrees the state needs, and how to draw students to those degree programs</w:t>
      </w:r>
    </w:p>
    <w:p w14:paraId="38146A96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lastRenderedPageBreak/>
        <w:t>Institutions should spend more wisely; spend money in ways that will save money in the future.</w:t>
      </w:r>
    </w:p>
    <w:p w14:paraId="0249DFC7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t xml:space="preserve">Important to have a consolidated and united message for all of the institutions can get behind. </w:t>
      </w:r>
      <w:r>
        <w:br/>
      </w:r>
    </w:p>
    <w:p w14:paraId="671A7C41" w14:textId="77777777" w:rsidR="002E7CE1" w:rsidRDefault="002E7CE1" w:rsidP="002E7CE1">
      <w:pPr>
        <w:pStyle w:val="ListParagraph"/>
        <w:numPr>
          <w:ilvl w:val="0"/>
          <w:numId w:val="2"/>
        </w:numPr>
      </w:pPr>
      <w:r>
        <w:t>Increase core expense ratio/Administrative Positions</w:t>
      </w:r>
    </w:p>
    <w:p w14:paraId="7E1DB4D6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t xml:space="preserve">How can we understand the cost of administrative positions? </w:t>
      </w:r>
    </w:p>
    <w:p w14:paraId="54AF63D0" w14:textId="77777777" w:rsidR="002E7CE1" w:rsidRDefault="002E7CE1" w:rsidP="002E7CE1">
      <w:pPr>
        <w:pStyle w:val="ListParagraph"/>
        <w:numPr>
          <w:ilvl w:val="0"/>
          <w:numId w:val="3"/>
        </w:numPr>
      </w:pPr>
      <w:r>
        <w:t>Can we add more personnel data to the series 17 report?</w:t>
      </w:r>
    </w:p>
    <w:p w14:paraId="6794F5F5" w14:textId="77777777" w:rsidR="002E7CE1" w:rsidRPr="00886491" w:rsidRDefault="002E7CE1" w:rsidP="0040594B">
      <w:pPr>
        <w:pStyle w:val="ListParagraph"/>
        <w:numPr>
          <w:ilvl w:val="0"/>
          <w:numId w:val="3"/>
        </w:numPr>
        <w:rPr>
          <w:highlight w:val="yellow"/>
        </w:rPr>
      </w:pPr>
      <w:r w:rsidRPr="00886491">
        <w:rPr>
          <w:highlight w:val="yellow"/>
        </w:rPr>
        <w:t>Can we use SACUBO as a common benc</w:t>
      </w:r>
      <w:r w:rsidR="0040594B" w:rsidRPr="00886491">
        <w:rPr>
          <w:highlight w:val="yellow"/>
        </w:rPr>
        <w:t>hmark for Arkansas Institutions?</w:t>
      </w:r>
    </w:p>
    <w:p w14:paraId="58AC9836" w14:textId="77777777" w:rsidR="0040594B" w:rsidRDefault="0040594B" w:rsidP="0040594B">
      <w:pPr>
        <w:pStyle w:val="ListParagraph"/>
        <w:numPr>
          <w:ilvl w:val="0"/>
          <w:numId w:val="2"/>
        </w:numPr>
      </w:pPr>
      <w:r>
        <w:t>Raise Faculty Salaries to Regional Average</w:t>
      </w:r>
    </w:p>
    <w:p w14:paraId="70583225" w14:textId="77777777" w:rsidR="0040594B" w:rsidRDefault="0040594B" w:rsidP="0040594B">
      <w:pPr>
        <w:pStyle w:val="ListParagraph"/>
        <w:numPr>
          <w:ilvl w:val="0"/>
          <w:numId w:val="3"/>
        </w:numPr>
      </w:pPr>
      <w:r>
        <w:t>Could we also consider salaries of student support/other staff?</w:t>
      </w:r>
    </w:p>
    <w:p w14:paraId="0288B02E" w14:textId="77777777" w:rsidR="0040594B" w:rsidRDefault="0040594B" w:rsidP="0040594B">
      <w:pPr>
        <w:pStyle w:val="ListParagraph"/>
        <w:numPr>
          <w:ilvl w:val="0"/>
          <w:numId w:val="3"/>
        </w:numPr>
      </w:pPr>
      <w:r>
        <w:t>What do other states due in regard to legislative oversight/personnel</w:t>
      </w:r>
    </w:p>
    <w:p w14:paraId="50DB7634" w14:textId="77777777" w:rsidR="0040594B" w:rsidRDefault="0040594B" w:rsidP="0040594B">
      <w:pPr>
        <w:pStyle w:val="ListParagraph"/>
        <w:numPr>
          <w:ilvl w:val="0"/>
          <w:numId w:val="3"/>
        </w:numPr>
      </w:pPr>
      <w:r>
        <w:t>Can this be achieved with current funding?</w:t>
      </w:r>
    </w:p>
    <w:p w14:paraId="0E528A27" w14:textId="77777777" w:rsidR="002E7CE1" w:rsidRDefault="002E7CE1"/>
    <w:p w14:paraId="0F8ABBCF" w14:textId="77777777" w:rsidR="002E7CE1" w:rsidRPr="0040594B" w:rsidRDefault="002E7CE1">
      <w:pPr>
        <w:rPr>
          <w:b/>
        </w:rPr>
      </w:pPr>
      <w:r w:rsidRPr="0040594B">
        <w:rPr>
          <w:b/>
        </w:rPr>
        <w:t>What barriers, if any, exist that make adoption of the identified strategies difficult?</w:t>
      </w:r>
    </w:p>
    <w:p w14:paraId="5853AC2B" w14:textId="77777777" w:rsidR="002E7CE1" w:rsidRDefault="002E7CE1"/>
    <w:p w14:paraId="1D00E1C3" w14:textId="77777777" w:rsidR="002E7CE1" w:rsidRDefault="0040594B" w:rsidP="0040594B">
      <w:pPr>
        <w:pStyle w:val="ListParagraph"/>
        <w:numPr>
          <w:ilvl w:val="0"/>
          <w:numId w:val="2"/>
        </w:numPr>
      </w:pPr>
      <w:r>
        <w:t>Financial Literacy</w:t>
      </w:r>
    </w:p>
    <w:p w14:paraId="45E1BE25" w14:textId="77777777" w:rsidR="0040594B" w:rsidRDefault="0040594B" w:rsidP="0040594B">
      <w:pPr>
        <w:pStyle w:val="ListParagraph"/>
        <w:numPr>
          <w:ilvl w:val="0"/>
          <w:numId w:val="3"/>
        </w:numPr>
      </w:pPr>
      <w:r>
        <w:t xml:space="preserve">Students who do not understand student loans take on excess debt. </w:t>
      </w:r>
    </w:p>
    <w:p w14:paraId="00487626" w14:textId="77777777" w:rsidR="0040594B" w:rsidRDefault="00AE7B85" w:rsidP="0040594B">
      <w:pPr>
        <w:pStyle w:val="ListParagraph"/>
        <w:numPr>
          <w:ilvl w:val="0"/>
          <w:numId w:val="3"/>
        </w:numPr>
      </w:pPr>
      <w:r>
        <w:t xml:space="preserve">Can K-12 help with this issue? </w:t>
      </w:r>
    </w:p>
    <w:p w14:paraId="76E94813" w14:textId="77777777" w:rsidR="00AE7B85" w:rsidRDefault="00AE7B85" w:rsidP="0040594B">
      <w:pPr>
        <w:pStyle w:val="ListParagraph"/>
        <w:numPr>
          <w:ilvl w:val="0"/>
          <w:numId w:val="3"/>
        </w:numPr>
      </w:pPr>
      <w:r>
        <w:t>Could a First Year Experience course help with this?</w:t>
      </w:r>
    </w:p>
    <w:p w14:paraId="6E7EEA8D" w14:textId="77777777" w:rsidR="00AE7B85" w:rsidRDefault="00AE7B85" w:rsidP="00AE7B85"/>
    <w:p w14:paraId="15F90FCC" w14:textId="77777777" w:rsidR="00AE7B85" w:rsidRDefault="00AE7B85" w:rsidP="00AE7B85">
      <w:pPr>
        <w:pStyle w:val="ListParagraph"/>
        <w:numPr>
          <w:ilvl w:val="0"/>
          <w:numId w:val="2"/>
        </w:numPr>
      </w:pPr>
      <w:r>
        <w:t>Student Loan Debt</w:t>
      </w:r>
    </w:p>
    <w:p w14:paraId="0EDFC03B" w14:textId="77777777" w:rsidR="00AE7B85" w:rsidRDefault="00AE7B85" w:rsidP="00AE7B85">
      <w:pPr>
        <w:pStyle w:val="ListParagraph"/>
        <w:numPr>
          <w:ilvl w:val="0"/>
          <w:numId w:val="3"/>
        </w:numPr>
      </w:pPr>
      <w:r>
        <w:t>Students consider all student loan debt when thinking of the cost of college (not just tuition and fees)</w:t>
      </w:r>
    </w:p>
    <w:p w14:paraId="38DE56F9" w14:textId="77777777" w:rsidR="00AE7B85" w:rsidRPr="00886491" w:rsidRDefault="00AE7B85" w:rsidP="00AE7B85">
      <w:pPr>
        <w:pStyle w:val="ListParagraph"/>
        <w:numPr>
          <w:ilvl w:val="0"/>
          <w:numId w:val="3"/>
        </w:numPr>
        <w:rPr>
          <w:highlight w:val="yellow"/>
        </w:rPr>
      </w:pPr>
      <w:r w:rsidRPr="00886491">
        <w:rPr>
          <w:highlight w:val="yellow"/>
        </w:rPr>
        <w:t xml:space="preserve">We need to develop a unified understanding of student loan debt – how much of the states debt is coming from public/private/proprietary schools? </w:t>
      </w:r>
    </w:p>
    <w:p w14:paraId="44BB697F" w14:textId="77777777" w:rsidR="00AE7B85" w:rsidRPr="00886491" w:rsidRDefault="00AE7B85" w:rsidP="00AE7B85">
      <w:pPr>
        <w:pStyle w:val="ListParagraph"/>
        <w:numPr>
          <w:ilvl w:val="0"/>
          <w:numId w:val="3"/>
        </w:numPr>
        <w:rPr>
          <w:highlight w:val="yellow"/>
        </w:rPr>
      </w:pPr>
      <w:r w:rsidRPr="00886491">
        <w:rPr>
          <w:highlight w:val="yellow"/>
        </w:rPr>
        <w:t>Consider debt by category. Is median a better measure of debt than average?</w:t>
      </w:r>
    </w:p>
    <w:p w14:paraId="64CAFB36" w14:textId="77777777" w:rsidR="00AE7B85" w:rsidRDefault="00AE7B85" w:rsidP="00AE7B85"/>
    <w:p w14:paraId="5A142ACC" w14:textId="77777777" w:rsidR="00AE7B85" w:rsidRDefault="00AE7B85" w:rsidP="00AE7B85">
      <w:pPr>
        <w:pStyle w:val="ListParagraph"/>
        <w:numPr>
          <w:ilvl w:val="0"/>
          <w:numId w:val="2"/>
        </w:numPr>
      </w:pPr>
      <w:r>
        <w:t>Tuition Increases</w:t>
      </w:r>
    </w:p>
    <w:p w14:paraId="52BAA854" w14:textId="77777777" w:rsidR="00AE7B85" w:rsidRPr="00886491" w:rsidRDefault="00AE7B85" w:rsidP="00AE7B85">
      <w:pPr>
        <w:pStyle w:val="ListParagraph"/>
        <w:numPr>
          <w:ilvl w:val="0"/>
          <w:numId w:val="3"/>
        </w:numPr>
        <w:rPr>
          <w:highlight w:val="yellow"/>
        </w:rPr>
      </w:pPr>
      <w:r w:rsidRPr="00886491">
        <w:rPr>
          <w:highlight w:val="yellow"/>
        </w:rPr>
        <w:t xml:space="preserve">We need to understand why tuition is increasing and be able to present it in a way that is clear and easy to follow. </w:t>
      </w:r>
    </w:p>
    <w:p w14:paraId="5DD87EA6" w14:textId="77777777" w:rsidR="00AE7B85" w:rsidRDefault="00AE7B85" w:rsidP="00AE7B85">
      <w:pPr>
        <w:pStyle w:val="ListParagraph"/>
        <w:numPr>
          <w:ilvl w:val="0"/>
          <w:numId w:val="3"/>
        </w:numPr>
      </w:pPr>
      <w:r>
        <w:t xml:space="preserve">Some reasons include utilities, mandatory wage increases. </w:t>
      </w:r>
    </w:p>
    <w:p w14:paraId="22462573" w14:textId="77777777" w:rsidR="00787518" w:rsidRDefault="00787518" w:rsidP="00787518"/>
    <w:p w14:paraId="4D3B0D01" w14:textId="1DAC3442" w:rsidR="00787518" w:rsidRDefault="00787518" w:rsidP="00787518">
      <w:pPr>
        <w:pStyle w:val="ListParagraph"/>
        <w:numPr>
          <w:ilvl w:val="0"/>
          <w:numId w:val="2"/>
        </w:numPr>
      </w:pPr>
      <w:r>
        <w:t>Legislative Oversight</w:t>
      </w:r>
    </w:p>
    <w:p w14:paraId="7AB57090" w14:textId="3B5822F8" w:rsidR="00787518" w:rsidRDefault="00787518" w:rsidP="00787518">
      <w:pPr>
        <w:pStyle w:val="ListParagraph"/>
        <w:numPr>
          <w:ilvl w:val="0"/>
          <w:numId w:val="3"/>
        </w:numPr>
      </w:pPr>
      <w:r>
        <w:t>How can we help legislators understand the importance/benefits of higher education?</w:t>
      </w:r>
    </w:p>
    <w:p w14:paraId="3B053171" w14:textId="77777777" w:rsidR="00787518" w:rsidRDefault="00787518" w:rsidP="00787518">
      <w:pPr>
        <w:pStyle w:val="ListParagraph"/>
        <w:numPr>
          <w:ilvl w:val="0"/>
          <w:numId w:val="3"/>
        </w:numPr>
      </w:pPr>
      <w:r>
        <w:t xml:space="preserve">Could be helpful to show them benefits on a district level </w:t>
      </w:r>
    </w:p>
    <w:p w14:paraId="39BA8A1C" w14:textId="59C589DD" w:rsidR="00787518" w:rsidRDefault="00787518" w:rsidP="00787518">
      <w:pPr>
        <w:pStyle w:val="ListParagraph"/>
        <w:numPr>
          <w:ilvl w:val="1"/>
          <w:numId w:val="3"/>
        </w:numPr>
      </w:pPr>
      <w:r>
        <w:t>Colleges and universities are usually one of the largest employers.</w:t>
      </w:r>
    </w:p>
    <w:p w14:paraId="0A46C751" w14:textId="339F0002" w:rsidR="00787518" w:rsidRDefault="00787518" w:rsidP="00787518">
      <w:pPr>
        <w:pStyle w:val="ListParagraph"/>
        <w:numPr>
          <w:ilvl w:val="1"/>
          <w:numId w:val="3"/>
        </w:numPr>
      </w:pPr>
      <w:r>
        <w:t>Higher Education produces good professional employees who give back to the communities they work in.</w:t>
      </w:r>
    </w:p>
    <w:p w14:paraId="6F3A88CC" w14:textId="2DFB7EF5" w:rsidR="00787518" w:rsidRDefault="00787518" w:rsidP="00787518">
      <w:pPr>
        <w:pStyle w:val="ListParagraph"/>
        <w:numPr>
          <w:ilvl w:val="0"/>
          <w:numId w:val="3"/>
        </w:numPr>
      </w:pPr>
      <w:r w:rsidRPr="00886491">
        <w:rPr>
          <w:highlight w:val="yellow"/>
        </w:rPr>
        <w:t>Could we compare allocations to higher education in Arkansas to other states?</w:t>
      </w:r>
      <w:bookmarkStart w:id="0" w:name="_GoBack"/>
      <w:bookmarkEnd w:id="0"/>
    </w:p>
    <w:p w14:paraId="557F81DE" w14:textId="77777777" w:rsidR="002E7CE1" w:rsidRDefault="002E7CE1"/>
    <w:p w14:paraId="17A5FA24" w14:textId="77777777" w:rsidR="002E7CE1" w:rsidRDefault="002E7CE1"/>
    <w:p w14:paraId="5579FE69" w14:textId="77777777" w:rsidR="002E7CE1" w:rsidRPr="00787518" w:rsidRDefault="002E7CE1">
      <w:pPr>
        <w:rPr>
          <w:b/>
        </w:rPr>
      </w:pPr>
      <w:r w:rsidRPr="00787518">
        <w:rPr>
          <w:b/>
        </w:rPr>
        <w:t>What partners, external to higher education, will be important to the identified strategies?</w:t>
      </w:r>
    </w:p>
    <w:p w14:paraId="4421D8FD" w14:textId="77777777" w:rsidR="002E7CE1" w:rsidRDefault="002E7CE1"/>
    <w:p w14:paraId="651CD414" w14:textId="1B98215B" w:rsidR="00787518" w:rsidRDefault="00787518" w:rsidP="00A0072D">
      <w:pPr>
        <w:pStyle w:val="ListParagraph"/>
        <w:numPr>
          <w:ilvl w:val="0"/>
          <w:numId w:val="6"/>
        </w:numPr>
      </w:pPr>
      <w:r>
        <w:t>K-12 could help educate students about fiscal responsibility.</w:t>
      </w:r>
    </w:p>
    <w:p w14:paraId="2442392C" w14:textId="49FE671F" w:rsidR="00787518" w:rsidRDefault="00A0072D" w:rsidP="00A0072D">
      <w:pPr>
        <w:pStyle w:val="ListParagraph"/>
        <w:numPr>
          <w:ilvl w:val="0"/>
          <w:numId w:val="6"/>
        </w:numPr>
      </w:pPr>
      <w:r>
        <w:t xml:space="preserve">Legislators will be very important to allocating more money that could make higher education more affordable. </w:t>
      </w:r>
    </w:p>
    <w:p w14:paraId="618E2964" w14:textId="77777777" w:rsidR="002E7CE1" w:rsidRDefault="002E7CE1"/>
    <w:p w14:paraId="25D6C61C" w14:textId="77777777" w:rsidR="002E7CE1" w:rsidRPr="00A0072D" w:rsidRDefault="002E7CE1">
      <w:pPr>
        <w:rPr>
          <w:b/>
        </w:rPr>
      </w:pPr>
      <w:r w:rsidRPr="00A0072D">
        <w:rPr>
          <w:b/>
        </w:rPr>
        <w:t>What resources (technological, human, physical, financial) are necessary to implement identified strategies?</w:t>
      </w:r>
    </w:p>
    <w:p w14:paraId="7F8F390A" w14:textId="77777777" w:rsidR="002E7CE1" w:rsidRDefault="002E7CE1"/>
    <w:p w14:paraId="73313A9E" w14:textId="6F734FB3" w:rsidR="00A0072D" w:rsidRDefault="00A0072D"/>
    <w:sectPr w:rsidR="00A0072D" w:rsidSect="00FC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962"/>
    <w:multiLevelType w:val="hybridMultilevel"/>
    <w:tmpl w:val="52723EF6"/>
    <w:lvl w:ilvl="0" w:tplc="469420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90A"/>
    <w:multiLevelType w:val="hybridMultilevel"/>
    <w:tmpl w:val="8CA28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A7578"/>
    <w:multiLevelType w:val="hybridMultilevel"/>
    <w:tmpl w:val="BD1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6D58"/>
    <w:multiLevelType w:val="hybridMultilevel"/>
    <w:tmpl w:val="402E9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E6735"/>
    <w:multiLevelType w:val="hybridMultilevel"/>
    <w:tmpl w:val="DADA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80E1C"/>
    <w:multiLevelType w:val="hybridMultilevel"/>
    <w:tmpl w:val="12D4A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C64DE9"/>
    <w:multiLevelType w:val="hybridMultilevel"/>
    <w:tmpl w:val="58484412"/>
    <w:lvl w:ilvl="0" w:tplc="469420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211A3"/>
    <w:multiLevelType w:val="hybridMultilevel"/>
    <w:tmpl w:val="2FCC13E4"/>
    <w:lvl w:ilvl="0" w:tplc="469420E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432CA"/>
    <w:multiLevelType w:val="hybridMultilevel"/>
    <w:tmpl w:val="EC4EFDF2"/>
    <w:lvl w:ilvl="0" w:tplc="469420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97399B"/>
    <w:multiLevelType w:val="hybridMultilevel"/>
    <w:tmpl w:val="727A3252"/>
    <w:lvl w:ilvl="0" w:tplc="469420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E1"/>
    <w:rsid w:val="002E7CE1"/>
    <w:rsid w:val="0040594B"/>
    <w:rsid w:val="004E1599"/>
    <w:rsid w:val="00787518"/>
    <w:rsid w:val="00880755"/>
    <w:rsid w:val="00886491"/>
    <w:rsid w:val="00A0072D"/>
    <w:rsid w:val="00AE7B85"/>
    <w:rsid w:val="00F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C44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Eddington</dc:creator>
  <cp:keywords/>
  <dc:description/>
  <cp:lastModifiedBy>Jake Eddington</cp:lastModifiedBy>
  <cp:revision>4</cp:revision>
  <dcterms:created xsi:type="dcterms:W3CDTF">2015-11-23T21:29:00Z</dcterms:created>
  <dcterms:modified xsi:type="dcterms:W3CDTF">2015-12-10T14:51:00Z</dcterms:modified>
</cp:coreProperties>
</file>