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C2" w:rsidRPr="001127C2" w:rsidRDefault="00051778" w:rsidP="001127C2">
      <w:pPr>
        <w:ind w:left="-540" w:right="-709"/>
        <w:jc w:val="center"/>
        <w:rPr>
          <w:b/>
          <w:sz w:val="32"/>
          <w:szCs w:val="28"/>
        </w:rPr>
      </w:pPr>
      <w:r>
        <w:rPr>
          <w:b/>
          <w:sz w:val="32"/>
          <w:szCs w:val="28"/>
        </w:rPr>
        <w:t xml:space="preserve">Workforce Analysis Request Form </w:t>
      </w:r>
    </w:p>
    <w:p w:rsidR="00442756" w:rsidRPr="00796EF2" w:rsidRDefault="00442756" w:rsidP="00534530">
      <w:pPr>
        <w:jc w:val="center"/>
        <w:rPr>
          <w:b/>
          <w:sz w:val="8"/>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803BAE" w:rsidTr="0085131D">
        <w:tc>
          <w:tcPr>
            <w:tcW w:w="10108" w:type="dxa"/>
            <w:shd w:val="clear" w:color="auto" w:fill="E0E0E0"/>
          </w:tcPr>
          <w:p w:rsidR="00AA0DCE" w:rsidRPr="00C634D7" w:rsidRDefault="00294002" w:rsidP="00E355B6">
            <w:pPr>
              <w:jc w:val="both"/>
              <w:rPr>
                <w:sz w:val="22"/>
                <w:szCs w:val="22"/>
              </w:rPr>
            </w:pPr>
            <w:r w:rsidRPr="00E355B6">
              <w:rPr>
                <w:sz w:val="22"/>
                <w:szCs w:val="22"/>
                <w:u w:val="single"/>
              </w:rPr>
              <w:t>Directions</w:t>
            </w:r>
            <w:r w:rsidR="00AA0DCE" w:rsidRPr="00E355B6">
              <w:rPr>
                <w:sz w:val="22"/>
                <w:szCs w:val="22"/>
              </w:rPr>
              <w:t xml:space="preserve">:  An institution </w:t>
            </w:r>
            <w:r w:rsidR="004B4D83" w:rsidRPr="00E355B6">
              <w:rPr>
                <w:sz w:val="22"/>
                <w:szCs w:val="22"/>
              </w:rPr>
              <w:t>shall</w:t>
            </w:r>
            <w:r w:rsidRPr="00E355B6">
              <w:rPr>
                <w:sz w:val="22"/>
                <w:szCs w:val="22"/>
              </w:rPr>
              <w:t xml:space="preserve"> use this f</w:t>
            </w:r>
            <w:r w:rsidR="00AA0DCE" w:rsidRPr="00E355B6">
              <w:rPr>
                <w:sz w:val="22"/>
                <w:szCs w:val="22"/>
              </w:rPr>
              <w:t xml:space="preserve">orm to </w:t>
            </w:r>
            <w:r w:rsidR="007A155F" w:rsidRPr="00E355B6">
              <w:rPr>
                <w:sz w:val="22"/>
                <w:szCs w:val="22"/>
              </w:rPr>
              <w:t>request workforce data analysis of a propose</w:t>
            </w:r>
            <w:r w:rsidR="00FA074E">
              <w:rPr>
                <w:sz w:val="22"/>
                <w:szCs w:val="22"/>
              </w:rPr>
              <w:t>d</w:t>
            </w:r>
            <w:r w:rsidR="007A155F" w:rsidRPr="00E355B6">
              <w:rPr>
                <w:sz w:val="22"/>
                <w:szCs w:val="22"/>
              </w:rPr>
              <w:t xml:space="preserve"> </w:t>
            </w:r>
            <w:r w:rsidR="00B237E0" w:rsidRPr="00E355B6">
              <w:rPr>
                <w:sz w:val="22"/>
                <w:szCs w:val="22"/>
              </w:rPr>
              <w:t>degree</w:t>
            </w:r>
            <w:r w:rsidRPr="00E355B6">
              <w:rPr>
                <w:sz w:val="22"/>
                <w:szCs w:val="22"/>
              </w:rPr>
              <w:t xml:space="preserve"> program</w:t>
            </w:r>
            <w:r w:rsidR="007A155F" w:rsidRPr="00E355B6">
              <w:rPr>
                <w:sz w:val="22"/>
                <w:szCs w:val="22"/>
              </w:rPr>
              <w:t>.</w:t>
            </w:r>
            <w:r w:rsidRPr="00E355B6">
              <w:rPr>
                <w:sz w:val="22"/>
                <w:szCs w:val="22"/>
              </w:rPr>
              <w:t xml:space="preserve">  In c</w:t>
            </w:r>
            <w:r w:rsidR="00DE20F1" w:rsidRPr="00E355B6">
              <w:rPr>
                <w:sz w:val="22"/>
                <w:szCs w:val="22"/>
              </w:rPr>
              <w:t>ompleting the form, the institution</w:t>
            </w:r>
            <w:r w:rsidRPr="00E355B6">
              <w:rPr>
                <w:sz w:val="22"/>
                <w:szCs w:val="22"/>
              </w:rPr>
              <w:t xml:space="preserve"> should </w:t>
            </w:r>
            <w:r w:rsidR="00AA0DCE" w:rsidRPr="00E355B6">
              <w:rPr>
                <w:sz w:val="22"/>
                <w:szCs w:val="22"/>
              </w:rPr>
              <w:t>refer to</w:t>
            </w:r>
            <w:r w:rsidR="00664F4C" w:rsidRPr="00E355B6">
              <w:rPr>
                <w:sz w:val="22"/>
                <w:szCs w:val="22"/>
              </w:rPr>
              <w:t xml:space="preserve"> the </w:t>
            </w:r>
            <w:r w:rsidR="00B25867" w:rsidRPr="00E355B6">
              <w:rPr>
                <w:sz w:val="22"/>
                <w:szCs w:val="22"/>
              </w:rPr>
              <w:t xml:space="preserve">document </w:t>
            </w:r>
            <w:hyperlink r:id="rId8" w:history="1">
              <w:r w:rsidR="00CC0EBC" w:rsidRPr="00E355B6">
                <w:rPr>
                  <w:rStyle w:val="Hyperlink"/>
                  <w:sz w:val="22"/>
                  <w:szCs w:val="22"/>
                </w:rPr>
                <w:t>AHECB Policy 5.11 Approval of New Degree Programs and Units</w:t>
              </w:r>
            </w:hyperlink>
            <w:r w:rsidR="0038149D" w:rsidRPr="00E355B6">
              <w:rPr>
                <w:i/>
                <w:sz w:val="22"/>
                <w:szCs w:val="22"/>
              </w:rPr>
              <w:t xml:space="preserve">, </w:t>
            </w:r>
            <w:r w:rsidR="0038149D" w:rsidRPr="00E355B6">
              <w:rPr>
                <w:sz w:val="22"/>
                <w:szCs w:val="22"/>
              </w:rPr>
              <w:t xml:space="preserve">which </w:t>
            </w:r>
            <w:r w:rsidR="00DF3F9D" w:rsidRPr="00E355B6">
              <w:rPr>
                <w:sz w:val="22"/>
                <w:szCs w:val="22"/>
              </w:rPr>
              <w:t>prescribes</w:t>
            </w:r>
            <w:r w:rsidR="00DF3F9D" w:rsidRPr="00E355B6">
              <w:rPr>
                <w:i/>
                <w:sz w:val="22"/>
                <w:szCs w:val="22"/>
              </w:rPr>
              <w:t xml:space="preserve"> </w:t>
            </w:r>
            <w:r w:rsidR="001A2C86" w:rsidRPr="00E355B6">
              <w:rPr>
                <w:sz w:val="22"/>
                <w:szCs w:val="22"/>
              </w:rPr>
              <w:t xml:space="preserve">specific </w:t>
            </w:r>
            <w:r w:rsidR="0038149D" w:rsidRPr="00E355B6">
              <w:rPr>
                <w:sz w:val="22"/>
                <w:szCs w:val="22"/>
              </w:rPr>
              <w:t>requirements</w:t>
            </w:r>
            <w:r w:rsidR="001A2C86" w:rsidRPr="00E355B6">
              <w:rPr>
                <w:sz w:val="22"/>
                <w:szCs w:val="22"/>
              </w:rPr>
              <w:t xml:space="preserve"> for </w:t>
            </w:r>
            <w:r w:rsidR="00DF3F9D" w:rsidRPr="00E355B6">
              <w:rPr>
                <w:sz w:val="22"/>
                <w:szCs w:val="22"/>
              </w:rPr>
              <w:t>new degree programs</w:t>
            </w:r>
            <w:r w:rsidR="001A2C86" w:rsidRPr="00E355B6">
              <w:rPr>
                <w:i/>
                <w:sz w:val="22"/>
                <w:szCs w:val="22"/>
              </w:rPr>
              <w:t>.</w:t>
            </w:r>
            <w:r w:rsidR="00CC0EBC" w:rsidRPr="00E355B6">
              <w:rPr>
                <w:sz w:val="22"/>
                <w:szCs w:val="22"/>
              </w:rPr>
              <w:t xml:space="preserve">  </w:t>
            </w:r>
            <w:r w:rsidR="00CC0EBC" w:rsidRPr="00B25867">
              <w:rPr>
                <w:b/>
                <w:sz w:val="22"/>
                <w:szCs w:val="22"/>
              </w:rPr>
              <w:t>Note:</w:t>
            </w:r>
            <w:r w:rsidR="00CC0EBC" w:rsidRPr="00E355B6">
              <w:rPr>
                <w:sz w:val="22"/>
                <w:szCs w:val="22"/>
              </w:rPr>
              <w:t xml:space="preserve">  This form</w:t>
            </w:r>
            <w:r w:rsidR="00FA074E">
              <w:rPr>
                <w:sz w:val="22"/>
                <w:szCs w:val="22"/>
              </w:rPr>
              <w:t xml:space="preserve"> is</w:t>
            </w:r>
            <w:r w:rsidR="00CC0EBC" w:rsidRPr="00E355B6">
              <w:rPr>
                <w:sz w:val="22"/>
                <w:szCs w:val="22"/>
              </w:rPr>
              <w:t xml:space="preserve"> required to be submitted by the Chief </w:t>
            </w:r>
            <w:r w:rsidR="009226A8" w:rsidRPr="00E355B6">
              <w:rPr>
                <w:sz w:val="22"/>
                <w:szCs w:val="22"/>
              </w:rPr>
              <w:t>Academic Officer or</w:t>
            </w:r>
            <w:r w:rsidR="00051778" w:rsidRPr="00E355B6">
              <w:rPr>
                <w:sz w:val="22"/>
                <w:szCs w:val="22"/>
              </w:rPr>
              <w:t xml:space="preserve"> individual</w:t>
            </w:r>
            <w:r w:rsidR="009226A8" w:rsidRPr="00E355B6">
              <w:rPr>
                <w:sz w:val="22"/>
                <w:szCs w:val="22"/>
              </w:rPr>
              <w:t>(s) they designate</w:t>
            </w:r>
            <w:r w:rsidR="00FA074E">
              <w:rPr>
                <w:sz w:val="22"/>
                <w:szCs w:val="22"/>
              </w:rPr>
              <w:t xml:space="preserve">. </w:t>
            </w:r>
            <w:r w:rsidR="00C634D7" w:rsidRPr="00B25867">
              <w:rPr>
                <w:color w:val="000000" w:themeColor="text1"/>
                <w:sz w:val="22"/>
                <w:szCs w:val="22"/>
              </w:rPr>
              <w:t>Answers need not be confined to the space allotted but may extend to several pages.</w:t>
            </w:r>
          </w:p>
        </w:tc>
      </w:tr>
    </w:tbl>
    <w:p w:rsidR="0038149D" w:rsidRPr="00796EF2" w:rsidRDefault="0038149D" w:rsidP="0038149D">
      <w:pPr>
        <w:rPr>
          <w:sz w:val="1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8149D" w:rsidRPr="0085131D" w:rsidTr="00752D2A">
        <w:trPr>
          <w:trHeight w:val="368"/>
        </w:trPr>
        <w:tc>
          <w:tcPr>
            <w:tcW w:w="10080" w:type="dxa"/>
            <w:shd w:val="clear" w:color="auto" w:fill="D9D9D9" w:themeFill="background1" w:themeFillShade="D9"/>
            <w:vAlign w:val="center"/>
          </w:tcPr>
          <w:p w:rsidR="00551B14" w:rsidRPr="00796EF2" w:rsidRDefault="002D12B9" w:rsidP="00796EF2">
            <w:pPr>
              <w:jc w:val="center"/>
              <w:rPr>
                <w:b/>
                <w:sz w:val="24"/>
                <w:szCs w:val="28"/>
              </w:rPr>
            </w:pPr>
            <w:r>
              <w:rPr>
                <w:b/>
                <w:sz w:val="24"/>
                <w:szCs w:val="28"/>
              </w:rPr>
              <w:t xml:space="preserve">Program Information for Analysis </w:t>
            </w:r>
          </w:p>
        </w:tc>
      </w:tr>
      <w:tr w:rsidR="00796EF2" w:rsidRPr="0085131D" w:rsidTr="00796EF2">
        <w:tc>
          <w:tcPr>
            <w:tcW w:w="10080" w:type="dxa"/>
          </w:tcPr>
          <w:p w:rsidR="00796EF2" w:rsidRPr="00796EF2" w:rsidRDefault="00796EF2" w:rsidP="00796EF2">
            <w:pPr>
              <w:rPr>
                <w:sz w:val="10"/>
                <w:szCs w:val="24"/>
              </w:rPr>
            </w:pPr>
          </w:p>
          <w:p w:rsidR="00796EF2" w:rsidRPr="00ED256A" w:rsidRDefault="00796EF2" w:rsidP="00796EF2">
            <w:pPr>
              <w:rPr>
                <w:sz w:val="22"/>
                <w:szCs w:val="24"/>
              </w:rPr>
            </w:pPr>
            <w:r w:rsidRPr="00ED256A">
              <w:rPr>
                <w:sz w:val="22"/>
                <w:szCs w:val="24"/>
              </w:rPr>
              <w:t xml:space="preserve">1.  </w:t>
            </w:r>
            <w:r w:rsidRPr="00ED256A">
              <w:rPr>
                <w:sz w:val="22"/>
                <w:szCs w:val="24"/>
                <w:u w:val="single"/>
              </w:rPr>
              <w:t>Institution</w:t>
            </w:r>
            <w:r w:rsidRPr="00ED256A">
              <w:rPr>
                <w:sz w:val="22"/>
                <w:szCs w:val="24"/>
              </w:rPr>
              <w:t xml:space="preserve">: </w:t>
            </w:r>
          </w:p>
          <w:p w:rsidR="00796EF2" w:rsidRDefault="00796EF2" w:rsidP="0038149D">
            <w:pPr>
              <w:rPr>
                <w:b/>
                <w:sz w:val="22"/>
                <w:szCs w:val="24"/>
              </w:rPr>
            </w:pPr>
          </w:p>
          <w:p w:rsidR="00796EF2" w:rsidRPr="00ED256A" w:rsidRDefault="00796EF2" w:rsidP="0038149D">
            <w:pPr>
              <w:rPr>
                <w:b/>
                <w:sz w:val="22"/>
                <w:szCs w:val="24"/>
              </w:rPr>
            </w:pPr>
          </w:p>
        </w:tc>
      </w:tr>
      <w:tr w:rsidR="0038149D" w:rsidRPr="0085131D" w:rsidTr="00796EF2">
        <w:tc>
          <w:tcPr>
            <w:tcW w:w="10080" w:type="dxa"/>
          </w:tcPr>
          <w:p w:rsidR="0038149D" w:rsidRPr="00796EF2" w:rsidRDefault="0038149D" w:rsidP="0038149D">
            <w:pPr>
              <w:rPr>
                <w:sz w:val="10"/>
                <w:szCs w:val="10"/>
              </w:rPr>
            </w:pPr>
          </w:p>
          <w:p w:rsidR="0038149D" w:rsidRDefault="0038149D" w:rsidP="0085131D">
            <w:pPr>
              <w:tabs>
                <w:tab w:val="left" w:pos="300"/>
              </w:tabs>
              <w:rPr>
                <w:sz w:val="22"/>
                <w:szCs w:val="24"/>
              </w:rPr>
            </w:pPr>
            <w:r w:rsidRPr="00ED256A">
              <w:rPr>
                <w:sz w:val="22"/>
                <w:szCs w:val="24"/>
              </w:rPr>
              <w:t xml:space="preserve">2. </w:t>
            </w:r>
            <w:r w:rsidRPr="00ED256A">
              <w:rPr>
                <w:sz w:val="22"/>
                <w:szCs w:val="24"/>
                <w:u w:val="single"/>
              </w:rPr>
              <w:t>Program Name</w:t>
            </w:r>
            <w:r w:rsidRPr="00ED256A">
              <w:rPr>
                <w:sz w:val="22"/>
                <w:szCs w:val="24"/>
              </w:rPr>
              <w:t xml:space="preserve"> –  Show how the program would appear on the Coordinating Board’s</w:t>
            </w:r>
            <w:r w:rsidR="00803BAE">
              <w:rPr>
                <w:sz w:val="22"/>
                <w:szCs w:val="24"/>
              </w:rPr>
              <w:t xml:space="preserve"> </w:t>
            </w:r>
            <w:r w:rsidRPr="00ED256A">
              <w:rPr>
                <w:sz w:val="22"/>
                <w:szCs w:val="24"/>
              </w:rPr>
              <w:t>program inventory (</w:t>
            </w:r>
            <w:r w:rsidR="00635DD4" w:rsidRPr="00ED256A">
              <w:rPr>
                <w:i/>
                <w:sz w:val="22"/>
                <w:szCs w:val="24"/>
              </w:rPr>
              <w:t>e.g., Bachelor</w:t>
            </w:r>
            <w:r w:rsidRPr="00ED256A">
              <w:rPr>
                <w:i/>
                <w:sz w:val="22"/>
                <w:szCs w:val="24"/>
              </w:rPr>
              <w:t xml:space="preserve"> of Business Administration </w:t>
            </w:r>
            <w:r w:rsidR="009226A8">
              <w:rPr>
                <w:i/>
                <w:sz w:val="22"/>
                <w:szCs w:val="24"/>
              </w:rPr>
              <w:t xml:space="preserve">or </w:t>
            </w:r>
            <w:r w:rsidR="00EB5352" w:rsidRPr="00EB5352">
              <w:rPr>
                <w:i/>
                <w:sz w:val="22"/>
                <w:szCs w:val="22"/>
              </w:rPr>
              <w:t>Associate of Science</w:t>
            </w:r>
            <w:r w:rsidR="00EB5352">
              <w:rPr>
                <w:i/>
                <w:sz w:val="22"/>
                <w:szCs w:val="22"/>
              </w:rPr>
              <w:t xml:space="preserve"> in Accounting</w:t>
            </w:r>
            <w:r w:rsidRPr="00ED256A">
              <w:rPr>
                <w:sz w:val="22"/>
                <w:szCs w:val="24"/>
              </w:rPr>
              <w:t>):</w:t>
            </w:r>
          </w:p>
          <w:p w:rsidR="00796EF2" w:rsidRPr="00ED256A" w:rsidRDefault="00796EF2" w:rsidP="0085131D">
            <w:pPr>
              <w:tabs>
                <w:tab w:val="left" w:pos="300"/>
              </w:tabs>
              <w:rPr>
                <w:sz w:val="22"/>
                <w:szCs w:val="24"/>
              </w:rPr>
            </w:pPr>
          </w:p>
          <w:p w:rsidR="0038149D" w:rsidRPr="00ED256A" w:rsidRDefault="0038149D" w:rsidP="00245FB5">
            <w:pPr>
              <w:rPr>
                <w:sz w:val="22"/>
                <w:szCs w:val="24"/>
                <w:u w:val="single"/>
              </w:rPr>
            </w:pPr>
          </w:p>
        </w:tc>
      </w:tr>
      <w:tr w:rsidR="0038149D" w:rsidRPr="0085131D" w:rsidTr="00796EF2">
        <w:tc>
          <w:tcPr>
            <w:tcW w:w="10080" w:type="dxa"/>
          </w:tcPr>
          <w:p w:rsidR="0038149D" w:rsidRPr="00796EF2" w:rsidRDefault="0038149D" w:rsidP="00245FB5">
            <w:pPr>
              <w:rPr>
                <w:sz w:val="10"/>
                <w:szCs w:val="10"/>
              </w:rPr>
            </w:pPr>
          </w:p>
          <w:p w:rsidR="00EB5352" w:rsidRPr="00EE17CB" w:rsidRDefault="0003128E" w:rsidP="0085131D">
            <w:pPr>
              <w:tabs>
                <w:tab w:val="left" w:pos="180"/>
              </w:tabs>
              <w:rPr>
                <w:color w:val="000000" w:themeColor="text1"/>
                <w:sz w:val="22"/>
                <w:szCs w:val="24"/>
              </w:rPr>
            </w:pPr>
            <w:r w:rsidRPr="00EE17CB">
              <w:rPr>
                <w:color w:val="000000" w:themeColor="text1"/>
                <w:sz w:val="22"/>
                <w:szCs w:val="24"/>
              </w:rPr>
              <w:t xml:space="preserve">3.  </w:t>
            </w:r>
            <w:r w:rsidR="0038149D" w:rsidRPr="00EE17CB">
              <w:rPr>
                <w:color w:val="000000" w:themeColor="text1"/>
                <w:sz w:val="22"/>
                <w:szCs w:val="24"/>
                <w:u w:val="single"/>
              </w:rPr>
              <w:t>Proposed CIP Code</w:t>
            </w:r>
            <w:r w:rsidR="0038149D" w:rsidRPr="00EE17CB">
              <w:rPr>
                <w:color w:val="000000" w:themeColor="text1"/>
                <w:sz w:val="22"/>
                <w:szCs w:val="24"/>
              </w:rPr>
              <w:t>:</w:t>
            </w:r>
            <w:r w:rsidR="00EB5352" w:rsidRPr="00EE17CB">
              <w:rPr>
                <w:color w:val="000000" w:themeColor="text1"/>
                <w:sz w:val="22"/>
                <w:szCs w:val="24"/>
              </w:rPr>
              <w:t xml:space="preserve"> </w:t>
            </w:r>
            <w:r w:rsidR="00CB43A9" w:rsidRPr="00EE17CB">
              <w:rPr>
                <w:color w:val="000000" w:themeColor="text1"/>
                <w:sz w:val="22"/>
                <w:szCs w:val="24"/>
              </w:rPr>
              <w:t xml:space="preserve">If the proposed program does not fit easily into one </w:t>
            </w:r>
            <w:hyperlink r:id="rId9" w:history="1">
              <w:r w:rsidR="00CB43A9" w:rsidRPr="00A444F1">
                <w:rPr>
                  <w:rStyle w:val="Hyperlink"/>
                  <w:sz w:val="22"/>
                  <w:szCs w:val="24"/>
                </w:rPr>
                <w:t>CIP Code</w:t>
              </w:r>
            </w:hyperlink>
            <w:r w:rsidR="00CB43A9" w:rsidRPr="00EE17CB">
              <w:rPr>
                <w:color w:val="000000" w:themeColor="text1"/>
                <w:sz w:val="22"/>
                <w:szCs w:val="24"/>
              </w:rPr>
              <w:t>, provide the code it most closely falls into and explain differences / nuances of your program</w:t>
            </w:r>
          </w:p>
          <w:p w:rsidR="00CB43A9" w:rsidRDefault="00CB43A9" w:rsidP="0085131D">
            <w:pPr>
              <w:tabs>
                <w:tab w:val="left" w:pos="180"/>
              </w:tabs>
              <w:rPr>
                <w:sz w:val="22"/>
                <w:szCs w:val="24"/>
              </w:rPr>
            </w:pPr>
          </w:p>
          <w:p w:rsidR="00796EF2" w:rsidRPr="002D12B9" w:rsidRDefault="00796EF2" w:rsidP="0085131D">
            <w:pPr>
              <w:tabs>
                <w:tab w:val="left" w:pos="180"/>
              </w:tabs>
              <w:rPr>
                <w:sz w:val="22"/>
                <w:szCs w:val="24"/>
              </w:rPr>
            </w:pPr>
          </w:p>
        </w:tc>
      </w:tr>
      <w:tr w:rsidR="0038149D" w:rsidRPr="0085131D" w:rsidTr="00796EF2">
        <w:tc>
          <w:tcPr>
            <w:tcW w:w="10080" w:type="dxa"/>
          </w:tcPr>
          <w:p w:rsidR="0038149D" w:rsidRPr="00796EF2" w:rsidRDefault="0038149D" w:rsidP="00245FB5">
            <w:pPr>
              <w:rPr>
                <w:sz w:val="10"/>
                <w:szCs w:val="10"/>
              </w:rPr>
            </w:pPr>
          </w:p>
          <w:p w:rsidR="00F62B53" w:rsidRPr="00EE17CB" w:rsidRDefault="0038149D" w:rsidP="007C5E90">
            <w:pPr>
              <w:tabs>
                <w:tab w:val="left" w:pos="360"/>
              </w:tabs>
              <w:rPr>
                <w:color w:val="000000" w:themeColor="text1"/>
                <w:sz w:val="22"/>
                <w:szCs w:val="24"/>
              </w:rPr>
            </w:pPr>
            <w:r w:rsidRPr="00EE17CB">
              <w:rPr>
                <w:color w:val="000000" w:themeColor="text1"/>
                <w:sz w:val="22"/>
                <w:szCs w:val="24"/>
              </w:rPr>
              <w:t>4</w:t>
            </w:r>
            <w:r w:rsidR="00CB43A9" w:rsidRPr="00EE17CB">
              <w:rPr>
                <w:color w:val="000000" w:themeColor="text1"/>
                <w:sz w:val="22"/>
                <w:szCs w:val="24"/>
              </w:rPr>
              <w:t>a</w:t>
            </w:r>
            <w:r w:rsidR="00F62B53" w:rsidRPr="00EE17CB">
              <w:rPr>
                <w:color w:val="000000" w:themeColor="text1"/>
                <w:sz w:val="22"/>
                <w:szCs w:val="24"/>
              </w:rPr>
              <w:t xml:space="preserve">.  </w:t>
            </w:r>
            <w:hyperlink r:id="rId10" w:history="1">
              <w:r w:rsidR="007C5E90" w:rsidRPr="00A444F1">
                <w:rPr>
                  <w:rStyle w:val="Hyperlink"/>
                  <w:sz w:val="22"/>
                  <w:szCs w:val="22"/>
                </w:rPr>
                <w:t>Standard Occupational Classification (SOC)</w:t>
              </w:r>
            </w:hyperlink>
            <w:r w:rsidR="00CB43A9" w:rsidRPr="00EE17CB">
              <w:rPr>
                <w:rStyle w:val="st"/>
                <w:color w:val="000000" w:themeColor="text1"/>
                <w:sz w:val="22"/>
                <w:szCs w:val="22"/>
                <w:u w:val="single"/>
              </w:rPr>
              <w:t xml:space="preserve"> from CIP-SOC Crosswalk</w:t>
            </w:r>
            <w:r w:rsidR="007C5E90" w:rsidRPr="00EE17CB">
              <w:rPr>
                <w:rStyle w:val="st"/>
                <w:color w:val="000000" w:themeColor="text1"/>
                <w:sz w:val="22"/>
                <w:szCs w:val="22"/>
                <w:u w:val="single"/>
              </w:rPr>
              <w:t>:</w:t>
            </w:r>
          </w:p>
          <w:p w:rsidR="00F62B53" w:rsidRPr="00EE17CB" w:rsidRDefault="00F62B53" w:rsidP="00F62B53">
            <w:pPr>
              <w:tabs>
                <w:tab w:val="left" w:pos="345"/>
              </w:tabs>
              <w:rPr>
                <w:color w:val="000000" w:themeColor="text1"/>
                <w:sz w:val="22"/>
                <w:szCs w:val="24"/>
              </w:rPr>
            </w:pPr>
          </w:p>
          <w:p w:rsidR="009C03CB" w:rsidRPr="00EE17CB" w:rsidRDefault="009C03CB" w:rsidP="00F53CD9">
            <w:pPr>
              <w:jc w:val="both"/>
              <w:rPr>
                <w:color w:val="000000" w:themeColor="text1"/>
                <w:sz w:val="22"/>
                <w:szCs w:val="24"/>
              </w:rPr>
            </w:pPr>
            <w:r w:rsidRPr="00EE17CB">
              <w:rPr>
                <w:color w:val="000000" w:themeColor="text1"/>
                <w:sz w:val="22"/>
                <w:szCs w:val="24"/>
              </w:rPr>
              <w:t xml:space="preserve">Take SOC codes from NCES </w:t>
            </w:r>
            <w:r w:rsidR="002D12B9" w:rsidRPr="00EE17CB">
              <w:rPr>
                <w:color w:val="000000" w:themeColor="text1"/>
                <w:sz w:val="22"/>
                <w:szCs w:val="24"/>
              </w:rPr>
              <w:t>Crosswalk of CIP to SOC</w:t>
            </w:r>
            <w:r w:rsidRPr="00EE17CB">
              <w:rPr>
                <w:color w:val="000000" w:themeColor="text1"/>
                <w:sz w:val="22"/>
                <w:szCs w:val="24"/>
              </w:rPr>
              <w:t>, ranked in order of relevance (i.e., the degree to which program graduates are expected to desire and/or be qualified to work in each occupation)</w:t>
            </w:r>
            <w:r w:rsidR="000237CF">
              <w:rPr>
                <w:color w:val="000000" w:themeColor="text1"/>
                <w:sz w:val="22"/>
                <w:szCs w:val="24"/>
              </w:rPr>
              <w:t xml:space="preserve"> </w:t>
            </w:r>
            <w:r w:rsidR="000237CF" w:rsidRPr="00CD1A3D">
              <w:rPr>
                <w:b/>
                <w:color w:val="000000" w:themeColor="text1"/>
                <w:sz w:val="22"/>
                <w:szCs w:val="24"/>
              </w:rPr>
              <w:t>(See Appendix A)</w:t>
            </w:r>
          </w:p>
          <w:p w:rsidR="009C03CB" w:rsidRDefault="009C03CB" w:rsidP="00245FB5">
            <w:pPr>
              <w:rPr>
                <w:color w:val="FF0000"/>
                <w:sz w:val="22"/>
                <w:szCs w:val="24"/>
              </w:rPr>
            </w:pPr>
          </w:p>
          <w:p w:rsidR="009C03CB" w:rsidRPr="009C03CB" w:rsidRDefault="009C03CB" w:rsidP="00245FB5">
            <w:pPr>
              <w:rPr>
                <w:color w:val="FF0000"/>
                <w:sz w:val="22"/>
                <w:szCs w:val="24"/>
              </w:rPr>
            </w:pPr>
          </w:p>
        </w:tc>
      </w:tr>
      <w:tr w:rsidR="00CB43A9" w:rsidRPr="0085131D" w:rsidTr="00CB43A9">
        <w:trPr>
          <w:trHeight w:val="782"/>
        </w:trPr>
        <w:tc>
          <w:tcPr>
            <w:tcW w:w="10080" w:type="dxa"/>
          </w:tcPr>
          <w:p w:rsidR="009C03CB" w:rsidRPr="00EE17CB" w:rsidRDefault="00CB43A9" w:rsidP="00F53CD9">
            <w:pPr>
              <w:jc w:val="both"/>
              <w:rPr>
                <w:color w:val="000000" w:themeColor="text1"/>
                <w:sz w:val="22"/>
                <w:szCs w:val="22"/>
              </w:rPr>
            </w:pPr>
            <w:r w:rsidRPr="00EE17CB">
              <w:rPr>
                <w:color w:val="000000" w:themeColor="text1"/>
                <w:sz w:val="22"/>
                <w:szCs w:val="22"/>
              </w:rPr>
              <w:t xml:space="preserve">4b. </w:t>
            </w:r>
            <w:r w:rsidRPr="00EE17CB">
              <w:rPr>
                <w:color w:val="000000" w:themeColor="text1"/>
                <w:sz w:val="22"/>
                <w:szCs w:val="22"/>
                <w:u w:val="single"/>
              </w:rPr>
              <w:t xml:space="preserve">Standard Occupational Classification (SOC) from </w:t>
            </w:r>
            <w:r w:rsidR="009C03CB" w:rsidRPr="00EE17CB">
              <w:rPr>
                <w:color w:val="000000" w:themeColor="text1"/>
                <w:sz w:val="22"/>
                <w:szCs w:val="22"/>
                <w:u w:val="single"/>
              </w:rPr>
              <w:t>Expert/Staff Opinion (optional)</w:t>
            </w:r>
            <w:r w:rsidR="009C03CB" w:rsidRPr="00EE17CB">
              <w:rPr>
                <w:color w:val="000000" w:themeColor="text1"/>
                <w:sz w:val="22"/>
                <w:szCs w:val="22"/>
              </w:rPr>
              <w:t xml:space="preserve">: If you think the standard NCES crosswalk accurately represents the list of occupations in which graduates of the proposed program will be qualified to work, leave this blank. If you think the list of target occupations is longer, shorter, or different, please provide an alternative list here, ranked in order of relevance. </w:t>
            </w:r>
            <w:r w:rsidR="00C634D7">
              <w:rPr>
                <w:color w:val="000000" w:themeColor="text1"/>
                <w:sz w:val="22"/>
                <w:szCs w:val="22"/>
              </w:rPr>
              <w:t>Feel free to add qualitative information about the variety of jobs and pay scales that may exist within target occupations, and where you expect graduates to fit in.</w:t>
            </w:r>
            <w:r w:rsidR="000237CF">
              <w:rPr>
                <w:color w:val="000000" w:themeColor="text1"/>
                <w:sz w:val="22"/>
                <w:szCs w:val="22"/>
              </w:rPr>
              <w:t xml:space="preserve"> </w:t>
            </w:r>
            <w:r w:rsidR="000237CF" w:rsidRPr="00CD1A3D">
              <w:rPr>
                <w:b/>
                <w:color w:val="000000" w:themeColor="text1"/>
                <w:sz w:val="22"/>
                <w:szCs w:val="22"/>
              </w:rPr>
              <w:t>(See Appendix A)</w:t>
            </w:r>
          </w:p>
          <w:p w:rsidR="009C03CB" w:rsidRDefault="009C03CB" w:rsidP="00245FB5">
            <w:pPr>
              <w:rPr>
                <w:color w:val="FF0000"/>
                <w:sz w:val="22"/>
                <w:szCs w:val="22"/>
              </w:rPr>
            </w:pPr>
          </w:p>
          <w:p w:rsidR="009C03CB" w:rsidRDefault="009C03CB" w:rsidP="00245FB5">
            <w:pPr>
              <w:rPr>
                <w:color w:val="FF0000"/>
                <w:sz w:val="22"/>
                <w:szCs w:val="22"/>
              </w:rPr>
            </w:pPr>
          </w:p>
          <w:p w:rsidR="00CB43A9" w:rsidRPr="009C03CB" w:rsidRDefault="009C03CB" w:rsidP="00245FB5">
            <w:pPr>
              <w:rPr>
                <w:color w:val="FF0000"/>
                <w:sz w:val="22"/>
                <w:szCs w:val="22"/>
              </w:rPr>
            </w:pPr>
            <w:r>
              <w:rPr>
                <w:color w:val="FF0000"/>
                <w:sz w:val="22"/>
                <w:szCs w:val="22"/>
              </w:rPr>
              <w:t xml:space="preserve"> </w:t>
            </w:r>
          </w:p>
        </w:tc>
      </w:tr>
      <w:tr w:rsidR="0038149D" w:rsidRPr="0085131D" w:rsidTr="00796EF2">
        <w:tc>
          <w:tcPr>
            <w:tcW w:w="10080" w:type="dxa"/>
          </w:tcPr>
          <w:p w:rsidR="00796EF2" w:rsidRPr="00796EF2" w:rsidRDefault="00796EF2" w:rsidP="0085131D">
            <w:pPr>
              <w:tabs>
                <w:tab w:val="left" w:pos="345"/>
              </w:tabs>
              <w:rPr>
                <w:sz w:val="10"/>
                <w:szCs w:val="10"/>
              </w:rPr>
            </w:pPr>
          </w:p>
          <w:p w:rsidR="007C3AF8" w:rsidRPr="00ED256A" w:rsidRDefault="00375698" w:rsidP="0085131D">
            <w:pPr>
              <w:tabs>
                <w:tab w:val="left" w:pos="345"/>
              </w:tabs>
              <w:rPr>
                <w:sz w:val="22"/>
                <w:szCs w:val="24"/>
              </w:rPr>
            </w:pPr>
            <w:r>
              <w:rPr>
                <w:sz w:val="22"/>
                <w:szCs w:val="24"/>
              </w:rPr>
              <w:t>5</w:t>
            </w:r>
            <w:r w:rsidR="0038149D" w:rsidRPr="00ED256A">
              <w:rPr>
                <w:sz w:val="22"/>
                <w:szCs w:val="24"/>
              </w:rPr>
              <w:t xml:space="preserve">.  </w:t>
            </w:r>
            <w:r w:rsidR="007C3AF8" w:rsidRPr="00ED256A">
              <w:rPr>
                <w:sz w:val="22"/>
                <w:szCs w:val="24"/>
                <w:u w:val="single"/>
              </w:rPr>
              <w:t>Brief Program Description</w:t>
            </w:r>
            <w:r w:rsidR="007C3AF8" w:rsidRPr="00ED256A">
              <w:rPr>
                <w:sz w:val="22"/>
                <w:szCs w:val="24"/>
              </w:rPr>
              <w:t xml:space="preserve"> – Describe the</w:t>
            </w:r>
            <w:r w:rsidR="00C634D7">
              <w:rPr>
                <w:sz w:val="22"/>
                <w:szCs w:val="24"/>
              </w:rPr>
              <w:t xml:space="preserve"> proposed</w:t>
            </w:r>
            <w:r w:rsidR="007C3AF8" w:rsidRPr="00ED256A">
              <w:rPr>
                <w:sz w:val="22"/>
                <w:szCs w:val="24"/>
              </w:rPr>
              <w:t xml:space="preserve"> program</w:t>
            </w:r>
            <w:r w:rsidR="00C634D7">
              <w:rPr>
                <w:sz w:val="22"/>
                <w:szCs w:val="24"/>
              </w:rPr>
              <w:t>, the costs and investments involved in implementing it, the students you expect to recruit into it,</w:t>
            </w:r>
            <w:r w:rsidR="007C3AF8" w:rsidRPr="00ED256A">
              <w:rPr>
                <w:sz w:val="22"/>
                <w:szCs w:val="24"/>
              </w:rPr>
              <w:t xml:space="preserve"> and </w:t>
            </w:r>
            <w:r w:rsidR="00C634D7">
              <w:rPr>
                <w:sz w:val="22"/>
                <w:szCs w:val="24"/>
              </w:rPr>
              <w:t>its</w:t>
            </w:r>
            <w:r w:rsidR="00C634D7" w:rsidRPr="00ED256A">
              <w:rPr>
                <w:sz w:val="22"/>
                <w:szCs w:val="24"/>
              </w:rPr>
              <w:t xml:space="preserve"> </w:t>
            </w:r>
            <w:r w:rsidR="007C3AF8" w:rsidRPr="00ED256A">
              <w:rPr>
                <w:sz w:val="22"/>
                <w:szCs w:val="24"/>
              </w:rPr>
              <w:t>educational objectives</w:t>
            </w:r>
            <w:r w:rsidR="00C634D7">
              <w:rPr>
                <w:sz w:val="22"/>
                <w:szCs w:val="24"/>
              </w:rPr>
              <w:t>.</w:t>
            </w:r>
          </w:p>
          <w:p w:rsidR="009C03CB" w:rsidRDefault="009C03CB" w:rsidP="00803BAE">
            <w:pPr>
              <w:tabs>
                <w:tab w:val="left" w:pos="345"/>
              </w:tabs>
              <w:rPr>
                <w:sz w:val="22"/>
                <w:szCs w:val="24"/>
              </w:rPr>
            </w:pPr>
          </w:p>
          <w:p w:rsidR="009C03CB" w:rsidRDefault="009C03CB" w:rsidP="00803BAE">
            <w:pPr>
              <w:tabs>
                <w:tab w:val="left" w:pos="345"/>
              </w:tabs>
              <w:rPr>
                <w:sz w:val="22"/>
                <w:szCs w:val="24"/>
              </w:rPr>
            </w:pPr>
          </w:p>
          <w:p w:rsidR="009C03CB" w:rsidRDefault="009C03CB" w:rsidP="00803BAE">
            <w:pPr>
              <w:tabs>
                <w:tab w:val="left" w:pos="345"/>
              </w:tabs>
              <w:rPr>
                <w:sz w:val="22"/>
                <w:szCs w:val="24"/>
              </w:rPr>
            </w:pPr>
          </w:p>
          <w:p w:rsidR="009C03CB" w:rsidRPr="00ED256A" w:rsidRDefault="009C03CB" w:rsidP="00803BAE">
            <w:pPr>
              <w:tabs>
                <w:tab w:val="left" w:pos="345"/>
              </w:tabs>
              <w:rPr>
                <w:sz w:val="22"/>
                <w:szCs w:val="24"/>
              </w:rPr>
            </w:pPr>
          </w:p>
        </w:tc>
      </w:tr>
      <w:tr w:rsidR="00375698" w:rsidRPr="00375698" w:rsidTr="00796EF2">
        <w:tc>
          <w:tcPr>
            <w:tcW w:w="10080" w:type="dxa"/>
          </w:tcPr>
          <w:p w:rsidR="00375698" w:rsidRPr="00375698" w:rsidRDefault="00375698" w:rsidP="00F53CD9">
            <w:pPr>
              <w:tabs>
                <w:tab w:val="left" w:pos="345"/>
              </w:tabs>
              <w:jc w:val="both"/>
              <w:rPr>
                <w:color w:val="FF0000"/>
                <w:sz w:val="22"/>
                <w:szCs w:val="10"/>
              </w:rPr>
            </w:pPr>
            <w:r>
              <w:rPr>
                <w:sz w:val="22"/>
                <w:szCs w:val="10"/>
              </w:rPr>
              <w:t xml:space="preserve">6. </w:t>
            </w:r>
            <w:hyperlink r:id="rId11" w:history="1">
              <w:r w:rsidRPr="00B22F8E">
                <w:rPr>
                  <w:rStyle w:val="Hyperlink"/>
                  <w:sz w:val="22"/>
                  <w:szCs w:val="10"/>
                </w:rPr>
                <w:t>North American Industry Classification System (NAICS)</w:t>
              </w:r>
            </w:hyperlink>
            <w:r w:rsidR="009C03CB" w:rsidRPr="00EE17CB">
              <w:rPr>
                <w:color w:val="000000" w:themeColor="text1"/>
                <w:sz w:val="22"/>
                <w:szCs w:val="10"/>
              </w:rPr>
              <w:t xml:space="preserve"> – List some</w:t>
            </w:r>
            <w:r w:rsidRPr="00EE17CB">
              <w:rPr>
                <w:color w:val="000000" w:themeColor="text1"/>
                <w:sz w:val="22"/>
                <w:szCs w:val="10"/>
              </w:rPr>
              <w:t xml:space="preserve"> industries</w:t>
            </w:r>
            <w:r w:rsidR="00C634D7">
              <w:rPr>
                <w:color w:val="000000" w:themeColor="text1"/>
                <w:sz w:val="22"/>
                <w:szCs w:val="10"/>
              </w:rPr>
              <w:t xml:space="preserve"> and/or companies</w:t>
            </w:r>
            <w:r w:rsidRPr="00EE17CB">
              <w:rPr>
                <w:color w:val="000000" w:themeColor="text1"/>
                <w:sz w:val="22"/>
                <w:szCs w:val="10"/>
              </w:rPr>
              <w:t xml:space="preserve"> which graduates would be most </w:t>
            </w:r>
            <w:r w:rsidR="009C03CB" w:rsidRPr="00EE17CB">
              <w:rPr>
                <w:color w:val="000000" w:themeColor="text1"/>
                <w:sz w:val="22"/>
                <w:szCs w:val="10"/>
              </w:rPr>
              <w:t>likely and/or qualified</w:t>
            </w:r>
            <w:r w:rsidRPr="00EE17CB">
              <w:rPr>
                <w:color w:val="000000" w:themeColor="text1"/>
                <w:sz w:val="22"/>
                <w:szCs w:val="10"/>
              </w:rPr>
              <w:t xml:space="preserve"> to work in</w:t>
            </w:r>
            <w:r w:rsidR="009C03CB" w:rsidRPr="00EE17CB">
              <w:rPr>
                <w:color w:val="000000" w:themeColor="text1"/>
                <w:sz w:val="22"/>
                <w:szCs w:val="10"/>
              </w:rPr>
              <w:t xml:space="preserve"> (optional), and feel free to comment on why/in what capacity</w:t>
            </w:r>
            <w:r w:rsidR="00C634D7">
              <w:rPr>
                <w:color w:val="000000" w:themeColor="text1"/>
                <w:sz w:val="22"/>
                <w:szCs w:val="10"/>
              </w:rPr>
              <w:t>. Also, a description of the target industry in your region, its relative strength or weakness relative to other regions, and the reasons for that relative strength or weakness, is welcome.</w:t>
            </w:r>
            <w:r w:rsidRPr="00EE17CB">
              <w:rPr>
                <w:color w:val="000000" w:themeColor="text1"/>
                <w:sz w:val="22"/>
                <w:szCs w:val="10"/>
              </w:rPr>
              <w:t xml:space="preserve"> </w:t>
            </w:r>
            <w:hyperlink r:id="rId12" w:history="1">
              <w:r w:rsidR="00B22F8E" w:rsidRPr="00B22F8E">
                <w:rPr>
                  <w:rStyle w:val="Hyperlink"/>
                  <w:sz w:val="22"/>
                  <w:szCs w:val="10"/>
                </w:rPr>
                <w:t>Lookup NAICS Code</w:t>
              </w:r>
            </w:hyperlink>
            <w:r w:rsidR="00B22F8E">
              <w:rPr>
                <w:color w:val="000000" w:themeColor="text1"/>
                <w:sz w:val="22"/>
                <w:szCs w:val="10"/>
              </w:rPr>
              <w:t xml:space="preserve"> </w:t>
            </w:r>
          </w:p>
          <w:p w:rsidR="00375698" w:rsidRDefault="00375698" w:rsidP="0085131D">
            <w:pPr>
              <w:tabs>
                <w:tab w:val="left" w:pos="345"/>
              </w:tabs>
              <w:rPr>
                <w:sz w:val="22"/>
                <w:szCs w:val="10"/>
              </w:rPr>
            </w:pPr>
          </w:p>
          <w:p w:rsidR="009C03CB" w:rsidRDefault="009C03CB" w:rsidP="0085131D">
            <w:pPr>
              <w:tabs>
                <w:tab w:val="left" w:pos="345"/>
              </w:tabs>
              <w:rPr>
                <w:sz w:val="22"/>
                <w:szCs w:val="10"/>
              </w:rPr>
            </w:pPr>
          </w:p>
          <w:p w:rsidR="009C03CB" w:rsidRPr="00375698" w:rsidRDefault="009C03CB" w:rsidP="0085131D">
            <w:pPr>
              <w:tabs>
                <w:tab w:val="left" w:pos="345"/>
              </w:tabs>
              <w:rPr>
                <w:sz w:val="22"/>
                <w:szCs w:val="10"/>
              </w:rPr>
            </w:pPr>
          </w:p>
        </w:tc>
      </w:tr>
      <w:tr w:rsidR="00EE31C5" w:rsidRPr="0085131D" w:rsidTr="00796EF2">
        <w:tc>
          <w:tcPr>
            <w:tcW w:w="10080" w:type="dxa"/>
          </w:tcPr>
          <w:p w:rsidR="00EE31C5" w:rsidRDefault="00EE31C5" w:rsidP="00F53CD9">
            <w:pPr>
              <w:tabs>
                <w:tab w:val="left" w:pos="345"/>
              </w:tabs>
              <w:jc w:val="both"/>
              <w:rPr>
                <w:sz w:val="10"/>
                <w:szCs w:val="10"/>
              </w:rPr>
            </w:pPr>
          </w:p>
          <w:p w:rsidR="009C03CB" w:rsidRDefault="00375698" w:rsidP="00F53CD9">
            <w:pPr>
              <w:tabs>
                <w:tab w:val="left" w:pos="345"/>
              </w:tabs>
              <w:jc w:val="both"/>
              <w:rPr>
                <w:sz w:val="22"/>
                <w:szCs w:val="24"/>
              </w:rPr>
            </w:pPr>
            <w:r>
              <w:rPr>
                <w:sz w:val="22"/>
                <w:szCs w:val="24"/>
              </w:rPr>
              <w:t>7</w:t>
            </w:r>
            <w:r w:rsidR="00EE31C5" w:rsidRPr="00ED256A">
              <w:rPr>
                <w:sz w:val="22"/>
                <w:szCs w:val="24"/>
              </w:rPr>
              <w:t xml:space="preserve">.  </w:t>
            </w:r>
            <w:r w:rsidR="00C53BEB">
              <w:rPr>
                <w:sz w:val="22"/>
                <w:szCs w:val="24"/>
                <w:u w:val="single"/>
              </w:rPr>
              <w:t>Region of Possible Position</w:t>
            </w:r>
            <w:r w:rsidR="004A51FD">
              <w:rPr>
                <w:sz w:val="22"/>
                <w:szCs w:val="24"/>
                <w:u w:val="single"/>
              </w:rPr>
              <w:t>(s)</w:t>
            </w:r>
            <w:r w:rsidR="00622FB8">
              <w:rPr>
                <w:sz w:val="22"/>
                <w:szCs w:val="24"/>
              </w:rPr>
              <w:t xml:space="preserve"> – Describe the </w:t>
            </w:r>
            <w:r w:rsidR="009C03CB">
              <w:rPr>
                <w:sz w:val="22"/>
                <w:szCs w:val="24"/>
              </w:rPr>
              <w:t>region</w:t>
            </w:r>
            <w:r w:rsidR="00622FB8">
              <w:rPr>
                <w:sz w:val="22"/>
                <w:szCs w:val="24"/>
              </w:rPr>
              <w:t xml:space="preserve"> where</w:t>
            </w:r>
            <w:r w:rsidR="009C03CB">
              <w:rPr>
                <w:sz w:val="22"/>
                <w:szCs w:val="24"/>
              </w:rPr>
              <w:t xml:space="preserve"> you think</w:t>
            </w:r>
            <w:r w:rsidR="00622FB8">
              <w:rPr>
                <w:sz w:val="22"/>
                <w:szCs w:val="24"/>
              </w:rPr>
              <w:t xml:space="preserve"> graduates </w:t>
            </w:r>
            <w:r w:rsidR="009C03CB">
              <w:rPr>
                <w:sz w:val="22"/>
                <w:szCs w:val="24"/>
              </w:rPr>
              <w:t>are most likely to</w:t>
            </w:r>
            <w:r w:rsidR="00622FB8">
              <w:rPr>
                <w:sz w:val="22"/>
                <w:szCs w:val="24"/>
              </w:rPr>
              <w:t xml:space="preserve"> work</w:t>
            </w:r>
            <w:r w:rsidR="009C03CB">
              <w:rPr>
                <w:sz w:val="22"/>
                <w:szCs w:val="24"/>
              </w:rPr>
              <w:t>, e.g., in terms of a list of counties, a metropolitan statistical area, or a commuting radius</w:t>
            </w:r>
            <w:r w:rsidR="00622FB8">
              <w:rPr>
                <w:sz w:val="22"/>
                <w:szCs w:val="24"/>
              </w:rPr>
              <w:t>:</w:t>
            </w:r>
          </w:p>
          <w:p w:rsidR="009C03CB" w:rsidRDefault="009C03CB" w:rsidP="00F53CD9">
            <w:pPr>
              <w:tabs>
                <w:tab w:val="left" w:pos="345"/>
              </w:tabs>
              <w:jc w:val="both"/>
              <w:rPr>
                <w:sz w:val="22"/>
                <w:szCs w:val="24"/>
              </w:rPr>
            </w:pPr>
          </w:p>
          <w:p w:rsidR="009C03CB" w:rsidRDefault="009C03CB" w:rsidP="00F53CD9">
            <w:pPr>
              <w:tabs>
                <w:tab w:val="left" w:pos="345"/>
              </w:tabs>
              <w:jc w:val="both"/>
              <w:rPr>
                <w:sz w:val="22"/>
                <w:szCs w:val="24"/>
              </w:rPr>
            </w:pPr>
          </w:p>
          <w:p w:rsidR="009C03CB" w:rsidRDefault="009C03CB" w:rsidP="00F53CD9">
            <w:pPr>
              <w:tabs>
                <w:tab w:val="left" w:pos="345"/>
              </w:tabs>
              <w:jc w:val="both"/>
              <w:rPr>
                <w:sz w:val="22"/>
                <w:szCs w:val="24"/>
              </w:rPr>
            </w:pPr>
          </w:p>
          <w:p w:rsidR="00EE31C5" w:rsidRPr="00ED256A" w:rsidRDefault="00622FB8" w:rsidP="00F53CD9">
            <w:pPr>
              <w:tabs>
                <w:tab w:val="left" w:pos="345"/>
              </w:tabs>
              <w:jc w:val="both"/>
              <w:rPr>
                <w:sz w:val="22"/>
                <w:szCs w:val="24"/>
              </w:rPr>
            </w:pPr>
            <w:r>
              <w:rPr>
                <w:sz w:val="22"/>
                <w:szCs w:val="24"/>
              </w:rPr>
              <w:t xml:space="preserve"> </w:t>
            </w:r>
          </w:p>
          <w:p w:rsidR="00EE31C5" w:rsidRDefault="00EE31C5" w:rsidP="00F53CD9">
            <w:pPr>
              <w:tabs>
                <w:tab w:val="left" w:pos="345"/>
              </w:tabs>
              <w:jc w:val="both"/>
              <w:rPr>
                <w:sz w:val="10"/>
                <w:szCs w:val="10"/>
              </w:rPr>
            </w:pPr>
          </w:p>
          <w:p w:rsidR="00EE31C5" w:rsidRPr="00796EF2" w:rsidRDefault="00EE31C5" w:rsidP="00F53CD9">
            <w:pPr>
              <w:tabs>
                <w:tab w:val="left" w:pos="345"/>
              </w:tabs>
              <w:jc w:val="both"/>
              <w:rPr>
                <w:sz w:val="10"/>
                <w:szCs w:val="10"/>
              </w:rPr>
            </w:pPr>
          </w:p>
        </w:tc>
      </w:tr>
      <w:tr w:rsidR="00C634D7" w:rsidRPr="0085131D" w:rsidTr="00375698">
        <w:trPr>
          <w:trHeight w:val="1088"/>
        </w:trPr>
        <w:tc>
          <w:tcPr>
            <w:tcW w:w="10080" w:type="dxa"/>
          </w:tcPr>
          <w:p w:rsidR="00C634D7" w:rsidRPr="00B25867" w:rsidRDefault="00C634D7" w:rsidP="00F53CD9">
            <w:pPr>
              <w:tabs>
                <w:tab w:val="left" w:pos="345"/>
              </w:tabs>
              <w:jc w:val="both"/>
              <w:rPr>
                <w:sz w:val="22"/>
                <w:szCs w:val="22"/>
              </w:rPr>
            </w:pPr>
            <w:r w:rsidRPr="00B25867">
              <w:rPr>
                <w:sz w:val="22"/>
                <w:szCs w:val="22"/>
              </w:rPr>
              <w:lastRenderedPageBreak/>
              <w:t>8.</w:t>
            </w:r>
            <w:r w:rsidRPr="00B25867">
              <w:rPr>
                <w:sz w:val="22"/>
                <w:szCs w:val="22"/>
                <w:u w:val="single"/>
              </w:rPr>
              <w:t xml:space="preserve"> Existing Data</w:t>
            </w:r>
            <w:r w:rsidRPr="00B25867">
              <w:rPr>
                <w:sz w:val="22"/>
                <w:szCs w:val="22"/>
              </w:rPr>
              <w:t xml:space="preserve"> – Describe any existing anecdotes or data you have that would shed light on the job prospects of graduates from the proposed academic program. </w:t>
            </w:r>
            <w:r w:rsidR="003957C7">
              <w:rPr>
                <w:sz w:val="22"/>
                <w:szCs w:val="22"/>
              </w:rPr>
              <w:t xml:space="preserve">This data can be helpful to </w:t>
            </w:r>
            <w:r w:rsidRPr="00B25867">
              <w:rPr>
                <w:sz w:val="22"/>
                <w:szCs w:val="22"/>
              </w:rPr>
              <w:t xml:space="preserve">ADFA </w:t>
            </w:r>
            <w:r w:rsidR="003957C7">
              <w:rPr>
                <w:sz w:val="22"/>
                <w:szCs w:val="22"/>
              </w:rPr>
              <w:t xml:space="preserve">in </w:t>
            </w:r>
            <w:r w:rsidR="00F53CD9">
              <w:rPr>
                <w:sz w:val="22"/>
                <w:szCs w:val="22"/>
              </w:rPr>
              <w:t xml:space="preserve">conducting </w:t>
            </w:r>
            <w:r w:rsidR="00F53CD9" w:rsidRPr="00B25867">
              <w:rPr>
                <w:sz w:val="22"/>
                <w:szCs w:val="22"/>
              </w:rPr>
              <w:t>labor</w:t>
            </w:r>
            <w:r w:rsidRPr="00B25867">
              <w:rPr>
                <w:sz w:val="22"/>
                <w:szCs w:val="22"/>
              </w:rPr>
              <w:t xml:space="preserve"> market analysis.</w:t>
            </w:r>
          </w:p>
        </w:tc>
      </w:tr>
      <w:tr w:rsidR="00803BAE" w:rsidRPr="0085131D" w:rsidTr="00375698">
        <w:trPr>
          <w:trHeight w:val="1088"/>
        </w:trPr>
        <w:tc>
          <w:tcPr>
            <w:tcW w:w="10080" w:type="dxa"/>
          </w:tcPr>
          <w:p w:rsidR="00796EF2" w:rsidRPr="00796EF2" w:rsidRDefault="00796EF2" w:rsidP="00803BAE">
            <w:pPr>
              <w:tabs>
                <w:tab w:val="left" w:pos="345"/>
              </w:tabs>
              <w:rPr>
                <w:sz w:val="10"/>
                <w:szCs w:val="10"/>
              </w:rPr>
            </w:pPr>
          </w:p>
          <w:p w:rsidR="007C5E90" w:rsidRPr="00796EF2" w:rsidRDefault="007C5E90" w:rsidP="007C5E90">
            <w:pPr>
              <w:rPr>
                <w:sz w:val="10"/>
                <w:szCs w:val="10"/>
              </w:rPr>
            </w:pPr>
          </w:p>
          <w:p w:rsidR="00803BAE" w:rsidRDefault="00C634D7" w:rsidP="00375698">
            <w:pPr>
              <w:rPr>
                <w:sz w:val="22"/>
                <w:szCs w:val="24"/>
              </w:rPr>
            </w:pPr>
            <w:r>
              <w:rPr>
                <w:sz w:val="22"/>
                <w:szCs w:val="24"/>
              </w:rPr>
              <w:t>9</w:t>
            </w:r>
            <w:r w:rsidR="00375698" w:rsidRPr="00375698">
              <w:rPr>
                <w:sz w:val="22"/>
                <w:szCs w:val="24"/>
              </w:rPr>
              <w:t>.</w:t>
            </w:r>
            <w:r w:rsidR="00375698">
              <w:rPr>
                <w:sz w:val="22"/>
                <w:szCs w:val="24"/>
                <w:u w:val="single"/>
              </w:rPr>
              <w:t xml:space="preserve"> </w:t>
            </w:r>
            <w:r w:rsidR="007C5E90" w:rsidRPr="00ED256A">
              <w:rPr>
                <w:sz w:val="22"/>
                <w:szCs w:val="24"/>
                <w:u w:val="single"/>
              </w:rPr>
              <w:t>Proposed</w:t>
            </w:r>
            <w:r w:rsidR="007C5E90" w:rsidRPr="00ED256A">
              <w:rPr>
                <w:i/>
                <w:sz w:val="22"/>
                <w:szCs w:val="24"/>
                <w:u w:val="single"/>
              </w:rPr>
              <w:t xml:space="preserve"> </w:t>
            </w:r>
            <w:r w:rsidR="007C5E90" w:rsidRPr="00ED256A">
              <w:rPr>
                <w:sz w:val="22"/>
                <w:szCs w:val="24"/>
                <w:u w:val="single"/>
              </w:rPr>
              <w:t>Implementation Date</w:t>
            </w:r>
            <w:r w:rsidR="007C5E90" w:rsidRPr="00ED256A">
              <w:rPr>
                <w:sz w:val="22"/>
                <w:szCs w:val="24"/>
              </w:rPr>
              <w:t xml:space="preserve"> – (MM/DD/YY):</w:t>
            </w:r>
          </w:p>
          <w:p w:rsidR="00796EF2" w:rsidRPr="00ED256A" w:rsidRDefault="00796EF2" w:rsidP="0085131D">
            <w:pPr>
              <w:tabs>
                <w:tab w:val="left" w:pos="345"/>
              </w:tabs>
              <w:rPr>
                <w:sz w:val="22"/>
                <w:szCs w:val="24"/>
              </w:rPr>
            </w:pPr>
          </w:p>
        </w:tc>
      </w:tr>
      <w:tr w:rsidR="0038149D" w:rsidRPr="0085131D" w:rsidTr="00796EF2">
        <w:tc>
          <w:tcPr>
            <w:tcW w:w="10080" w:type="dxa"/>
          </w:tcPr>
          <w:p w:rsidR="0038149D" w:rsidRPr="00796EF2" w:rsidRDefault="0038149D" w:rsidP="0085131D">
            <w:pPr>
              <w:tabs>
                <w:tab w:val="left" w:pos="300"/>
                <w:tab w:val="left" w:pos="1100"/>
              </w:tabs>
              <w:rPr>
                <w:sz w:val="10"/>
                <w:szCs w:val="10"/>
                <w:u w:val="single"/>
              </w:rPr>
            </w:pPr>
          </w:p>
          <w:p w:rsidR="0038149D" w:rsidRPr="00ED256A" w:rsidRDefault="00924D12" w:rsidP="0085131D">
            <w:pPr>
              <w:tabs>
                <w:tab w:val="left" w:pos="300"/>
                <w:tab w:val="left" w:pos="1100"/>
              </w:tabs>
              <w:rPr>
                <w:sz w:val="22"/>
                <w:szCs w:val="24"/>
              </w:rPr>
            </w:pPr>
            <w:r>
              <w:rPr>
                <w:sz w:val="22"/>
                <w:szCs w:val="24"/>
              </w:rPr>
              <w:t>10</w:t>
            </w:r>
            <w:r w:rsidR="0038149D" w:rsidRPr="00ED256A">
              <w:rPr>
                <w:sz w:val="22"/>
                <w:szCs w:val="24"/>
              </w:rPr>
              <w:t xml:space="preserve">.  </w:t>
            </w:r>
            <w:r w:rsidR="0038149D" w:rsidRPr="00ED256A">
              <w:rPr>
                <w:sz w:val="22"/>
                <w:szCs w:val="24"/>
                <w:u w:val="single"/>
              </w:rPr>
              <w:t>Contact Person</w:t>
            </w:r>
            <w:r w:rsidR="00664F4C" w:rsidRPr="00ED256A">
              <w:rPr>
                <w:sz w:val="22"/>
                <w:szCs w:val="24"/>
              </w:rPr>
              <w:t xml:space="preserve"> –</w:t>
            </w:r>
            <w:r w:rsidR="0038149D" w:rsidRPr="00ED256A">
              <w:rPr>
                <w:sz w:val="22"/>
                <w:szCs w:val="24"/>
              </w:rPr>
              <w:t xml:space="preserve"> Provide contact information for the person who can answer specific </w:t>
            </w:r>
            <w:r w:rsidR="0003128E" w:rsidRPr="00ED256A">
              <w:rPr>
                <w:sz w:val="22"/>
                <w:szCs w:val="24"/>
              </w:rPr>
              <w:tab/>
            </w:r>
            <w:r w:rsidR="0038149D" w:rsidRPr="00ED256A">
              <w:rPr>
                <w:sz w:val="22"/>
                <w:szCs w:val="24"/>
              </w:rPr>
              <w:t xml:space="preserve">questions about the program: </w:t>
            </w:r>
          </w:p>
          <w:p w:rsidR="0038149D" w:rsidRPr="00ED256A" w:rsidRDefault="0038149D" w:rsidP="0085131D">
            <w:pPr>
              <w:tabs>
                <w:tab w:val="left" w:pos="1100"/>
              </w:tabs>
              <w:ind w:left="1400" w:hanging="700"/>
              <w:rPr>
                <w:sz w:val="22"/>
                <w:szCs w:val="24"/>
              </w:rPr>
            </w:pPr>
          </w:p>
          <w:p w:rsidR="00C56CF6" w:rsidRPr="00ED256A" w:rsidRDefault="0038149D" w:rsidP="0085131D">
            <w:pPr>
              <w:tabs>
                <w:tab w:val="left" w:pos="1100"/>
              </w:tabs>
              <w:ind w:left="400"/>
              <w:rPr>
                <w:sz w:val="22"/>
                <w:szCs w:val="24"/>
              </w:rPr>
            </w:pPr>
            <w:r w:rsidRPr="00ED256A">
              <w:rPr>
                <w:sz w:val="22"/>
                <w:szCs w:val="24"/>
              </w:rPr>
              <w:t xml:space="preserve">Name: </w:t>
            </w:r>
          </w:p>
          <w:p w:rsidR="00C56CF6" w:rsidRPr="00ED256A" w:rsidRDefault="00C56CF6" w:rsidP="0085131D">
            <w:pPr>
              <w:tabs>
                <w:tab w:val="left" w:pos="1100"/>
              </w:tabs>
              <w:ind w:left="200"/>
              <w:rPr>
                <w:sz w:val="22"/>
                <w:szCs w:val="24"/>
              </w:rPr>
            </w:pPr>
          </w:p>
          <w:p w:rsidR="0038149D" w:rsidRPr="00ED256A" w:rsidRDefault="0038149D" w:rsidP="0085131D">
            <w:pPr>
              <w:tabs>
                <w:tab w:val="left" w:pos="1100"/>
              </w:tabs>
              <w:ind w:left="400"/>
              <w:rPr>
                <w:sz w:val="22"/>
                <w:szCs w:val="24"/>
              </w:rPr>
            </w:pPr>
            <w:r w:rsidRPr="00ED256A">
              <w:rPr>
                <w:sz w:val="22"/>
                <w:szCs w:val="24"/>
              </w:rPr>
              <w:t xml:space="preserve">Title: </w:t>
            </w:r>
          </w:p>
          <w:p w:rsidR="0038149D" w:rsidRPr="00ED256A" w:rsidRDefault="0038149D" w:rsidP="0085131D">
            <w:pPr>
              <w:tabs>
                <w:tab w:val="left" w:pos="1100"/>
              </w:tabs>
              <w:ind w:left="1400" w:hanging="700"/>
              <w:rPr>
                <w:sz w:val="22"/>
                <w:szCs w:val="24"/>
              </w:rPr>
            </w:pPr>
            <w:r w:rsidRPr="00ED256A">
              <w:rPr>
                <w:sz w:val="22"/>
                <w:szCs w:val="24"/>
              </w:rPr>
              <w:tab/>
            </w:r>
            <w:r w:rsidRPr="00ED256A">
              <w:rPr>
                <w:sz w:val="22"/>
                <w:szCs w:val="24"/>
              </w:rPr>
              <w:tab/>
            </w:r>
          </w:p>
          <w:p w:rsidR="00C56CF6" w:rsidRPr="00ED256A" w:rsidRDefault="0038149D" w:rsidP="0085131D">
            <w:pPr>
              <w:tabs>
                <w:tab w:val="left" w:pos="1100"/>
              </w:tabs>
              <w:ind w:left="400"/>
              <w:rPr>
                <w:sz w:val="22"/>
                <w:szCs w:val="24"/>
              </w:rPr>
            </w:pPr>
            <w:r w:rsidRPr="00ED256A">
              <w:rPr>
                <w:sz w:val="22"/>
                <w:szCs w:val="24"/>
              </w:rPr>
              <w:t xml:space="preserve">E-mail: </w:t>
            </w:r>
          </w:p>
          <w:p w:rsidR="00C56CF6" w:rsidRPr="00ED256A" w:rsidRDefault="00C56CF6" w:rsidP="0085131D">
            <w:pPr>
              <w:tabs>
                <w:tab w:val="left" w:pos="1100"/>
              </w:tabs>
              <w:ind w:left="200"/>
              <w:rPr>
                <w:sz w:val="22"/>
                <w:szCs w:val="24"/>
              </w:rPr>
            </w:pPr>
          </w:p>
          <w:p w:rsidR="00C56CF6" w:rsidRPr="00ED256A" w:rsidRDefault="0038149D" w:rsidP="00796EF2">
            <w:pPr>
              <w:ind w:left="400"/>
              <w:rPr>
                <w:sz w:val="22"/>
                <w:szCs w:val="24"/>
              </w:rPr>
            </w:pPr>
            <w:r w:rsidRPr="00ED256A">
              <w:rPr>
                <w:sz w:val="22"/>
                <w:szCs w:val="24"/>
              </w:rPr>
              <w:t xml:space="preserve">Phone: </w:t>
            </w:r>
          </w:p>
        </w:tc>
      </w:tr>
    </w:tbl>
    <w:p w:rsidR="00375698" w:rsidRDefault="00375698" w:rsidP="008044FA">
      <w:pPr>
        <w:rPr>
          <w:b/>
          <w:sz w:val="24"/>
          <w:szCs w:val="24"/>
        </w:rPr>
      </w:pPr>
    </w:p>
    <w:p w:rsidR="00F33B76" w:rsidRDefault="00622FB8" w:rsidP="002E6042">
      <w:pPr>
        <w:jc w:val="both"/>
      </w:pPr>
      <w:r>
        <w:t>Email the completed form:</w:t>
      </w:r>
      <w:r w:rsidR="00EE17CB" w:rsidRPr="00EE17CB">
        <w:t xml:space="preserve"> </w:t>
      </w:r>
      <w:r w:rsidR="00EE17CB">
        <w:t>Dr. Nathan Smith  (</w:t>
      </w:r>
      <w:hyperlink r:id="rId13" w:history="1">
        <w:r w:rsidR="00924D12" w:rsidRPr="00196E66">
          <w:rPr>
            <w:rStyle w:val="Hyperlink"/>
          </w:rPr>
          <w:t>Nathan.Smith@adfa.arkansas.gov</w:t>
        </w:r>
      </w:hyperlink>
      <w:r w:rsidR="00EE17CB">
        <w:t>)</w:t>
      </w:r>
    </w:p>
    <w:p w:rsidR="00924D12" w:rsidRDefault="00924D12" w:rsidP="002E6042">
      <w:pPr>
        <w:jc w:val="both"/>
      </w:pPr>
    </w:p>
    <w:p w:rsidR="000237CF" w:rsidRDefault="00924D12" w:rsidP="002E6042">
      <w:pPr>
        <w:jc w:val="both"/>
      </w:pPr>
      <w:r>
        <w:t>After the labor market analysis has been completed, the institution will be invited to respond, providing further information that might shed light and help to interpret the data provided.</w:t>
      </w:r>
    </w:p>
    <w:p w:rsidR="000237CF" w:rsidRDefault="000237CF" w:rsidP="002E6042">
      <w:pPr>
        <w:jc w:val="both"/>
      </w:pPr>
      <w:r>
        <w:br w:type="page"/>
      </w:r>
    </w:p>
    <w:p w:rsidR="001127C2" w:rsidRPr="00F53CD9" w:rsidRDefault="000237CF" w:rsidP="008044FA">
      <w:pPr>
        <w:rPr>
          <w:sz w:val="22"/>
          <w:szCs w:val="22"/>
        </w:rPr>
      </w:pPr>
      <w:r w:rsidRPr="001127C2">
        <w:rPr>
          <w:b/>
          <w:sz w:val="22"/>
          <w:szCs w:val="22"/>
          <w:u w:val="single"/>
        </w:rPr>
        <w:lastRenderedPageBreak/>
        <w:t xml:space="preserve">APPENDIX A. CIP-SOC MATCHING AND THE NCES </w:t>
      </w:r>
      <w:r w:rsidRPr="00495FEF">
        <w:rPr>
          <w:b/>
          <w:sz w:val="22"/>
          <w:szCs w:val="22"/>
          <w:u w:val="single"/>
        </w:rPr>
        <w:t>CROSSWALK</w:t>
      </w:r>
      <w:r w:rsidR="00A62332" w:rsidRPr="00495FEF">
        <w:rPr>
          <w:sz w:val="22"/>
          <w:szCs w:val="22"/>
          <w:u w:val="single"/>
        </w:rPr>
        <w:t xml:space="preserve"> (</w:t>
      </w:r>
      <w:r w:rsidR="00A62332" w:rsidRPr="00495FEF">
        <w:rPr>
          <w:b/>
          <w:sz w:val="22"/>
          <w:szCs w:val="22"/>
          <w:u w:val="single"/>
        </w:rPr>
        <w:t>Question 4a &amp; 4b</w:t>
      </w:r>
      <w:r w:rsidR="00A62332" w:rsidRPr="00495FEF">
        <w:rPr>
          <w:sz w:val="22"/>
          <w:szCs w:val="22"/>
          <w:u w:val="single"/>
        </w:rPr>
        <w:t>)</w:t>
      </w:r>
    </w:p>
    <w:p w:rsidR="00F53CD9" w:rsidRDefault="00331F6B" w:rsidP="00F53CD9">
      <w:pPr>
        <w:jc w:val="both"/>
      </w:pPr>
      <w:r>
        <w:t>Labor market</w:t>
      </w:r>
      <w:r w:rsidR="00495FEF">
        <w:t xml:space="preserve"> </w:t>
      </w:r>
      <w:r w:rsidR="006A0DE0">
        <w:t xml:space="preserve">analysis </w:t>
      </w:r>
      <w:r w:rsidR="00495FEF">
        <w:t xml:space="preserve">for academic </w:t>
      </w:r>
      <w:r w:rsidR="006A0DE0">
        <w:t xml:space="preserve">program </w:t>
      </w:r>
      <w:r>
        <w:t>requires the combination of diverse data sources. T</w:t>
      </w:r>
      <w:r w:rsidR="00320207">
        <w:t xml:space="preserve">he National Center for Education Statistics (NCES) and the Bureau of Labor Statistics (BLS) developed a “CIP-SOC crosswalk” linking fields of study, classified by a well-established classification scheme called Classification of Instructional Programs (CIP), with occupations, classified by a well-established classification scheme called Standard Occupational Classifications (SOC). The CIP-SOC crosswalk is available </w:t>
      </w:r>
      <w:hyperlink r:id="rId14" w:history="1">
        <w:r w:rsidR="00320207" w:rsidRPr="00320207">
          <w:rPr>
            <w:rStyle w:val="Hyperlink"/>
          </w:rPr>
          <w:t>here</w:t>
        </w:r>
      </w:hyperlink>
      <w:r w:rsidR="00320207">
        <w:t xml:space="preserve">, and guidelines on how to use the scheme are posted online </w:t>
      </w:r>
      <w:hyperlink r:id="rId15" w:history="1">
        <w:r w:rsidR="00320207" w:rsidRPr="00320207">
          <w:rPr>
            <w:rStyle w:val="Hyperlink"/>
          </w:rPr>
          <w:t>here</w:t>
        </w:r>
      </w:hyperlink>
      <w:r w:rsidR="00320207">
        <w:t xml:space="preserve">. </w:t>
      </w:r>
    </w:p>
    <w:p w:rsidR="00F53CD9" w:rsidRDefault="00F53CD9" w:rsidP="008044FA"/>
    <w:p w:rsidR="00320207" w:rsidRDefault="006310A4" w:rsidP="006310A4">
      <w:pPr>
        <w:jc w:val="both"/>
      </w:pPr>
      <w:r>
        <w:t xml:space="preserve">In question 4a </w:t>
      </w:r>
      <w:r w:rsidR="00320207">
        <w:t xml:space="preserve">of the form, </w:t>
      </w:r>
      <w:r>
        <w:t xml:space="preserve">institutions are asked </w:t>
      </w:r>
      <w:r w:rsidR="00320207">
        <w:t>to copy</w:t>
      </w:r>
      <w:r>
        <w:t xml:space="preserve"> and paste a list of occupations that match</w:t>
      </w:r>
      <w:r w:rsidR="00320207">
        <w:t xml:space="preserve"> with their instructional programs, taken directly from the NCES CIP-SOC crosswalk, which can be downloaded here: </w:t>
      </w:r>
      <w:hyperlink r:id="rId16" w:history="1">
        <w:r w:rsidR="00320207" w:rsidRPr="002221FE">
          <w:rPr>
            <w:rStyle w:val="Hyperlink"/>
          </w:rPr>
          <w:t>https://static.ark.org/eeuploads/adhe/CIP-SOC_Crosswalk_for_Workforce_Analysis_Form.xls</w:t>
        </w:r>
      </w:hyperlink>
      <w:r w:rsidR="00320207">
        <w:t xml:space="preserve"> </w:t>
      </w:r>
    </w:p>
    <w:p w:rsidR="00320207" w:rsidRDefault="00320207" w:rsidP="008044FA"/>
    <w:p w:rsidR="00320207" w:rsidRDefault="00320207" w:rsidP="008044FA">
      <w:r>
        <w:t>To use this file</w:t>
      </w:r>
      <w:r w:rsidR="00082FCE">
        <w:t xml:space="preserve"> to answer question 4a</w:t>
      </w:r>
      <w:r>
        <w:t>:</w:t>
      </w:r>
    </w:p>
    <w:p w:rsidR="00320207" w:rsidRDefault="00320207" w:rsidP="00320207">
      <w:pPr>
        <w:pStyle w:val="ListParagraph"/>
        <w:numPr>
          <w:ilvl w:val="0"/>
          <w:numId w:val="19"/>
        </w:numPr>
      </w:pPr>
      <w:r>
        <w:t>Select Column A.</w:t>
      </w:r>
    </w:p>
    <w:p w:rsidR="00082FCE" w:rsidRDefault="00320207" w:rsidP="00082FCE">
      <w:pPr>
        <w:pStyle w:val="ListParagraph"/>
        <w:numPr>
          <w:ilvl w:val="0"/>
          <w:numId w:val="19"/>
        </w:numPr>
      </w:pPr>
      <w:r>
        <w:t xml:space="preserve">In the Home ribbon, Editing section of the toolbar, click Find &amp; Select to get a drop-down menu, and </w:t>
      </w:r>
      <w:r w:rsidR="00082FCE">
        <w:t>select the Find command. As you do this, your screen should look something like this.</w:t>
      </w:r>
    </w:p>
    <w:p w:rsidR="00082FCE" w:rsidRDefault="00082FCE" w:rsidP="00082FCE">
      <w:r>
        <w:rPr>
          <w:noProof/>
        </w:rPr>
        <w:drawing>
          <wp:inline distT="0" distB="0" distL="0" distR="0">
            <wp:extent cx="5991225" cy="3086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rsidR="00082FCE" w:rsidRDefault="00082FCE" w:rsidP="00082FCE"/>
    <w:p w:rsidR="00082FCE" w:rsidRDefault="00082FCE" w:rsidP="00082FCE">
      <w:pPr>
        <w:pStyle w:val="ListParagraph"/>
        <w:numPr>
          <w:ilvl w:val="0"/>
          <w:numId w:val="19"/>
        </w:numPr>
      </w:pPr>
      <w:r>
        <w:t>In the Find and Replace dialog box, enter the CIP code that you’re interested in, and click “Find Next.” Your screen should then look like this:</w:t>
      </w:r>
    </w:p>
    <w:p w:rsidR="00082FCE" w:rsidRDefault="00082FCE" w:rsidP="00082FCE"/>
    <w:p w:rsidR="00082FCE" w:rsidRDefault="00082FCE" w:rsidP="00082FCE">
      <w:r>
        <w:rPr>
          <w:noProof/>
        </w:rPr>
        <w:lastRenderedPageBreak/>
        <w:drawing>
          <wp:inline distT="0" distB="0" distL="0" distR="0">
            <wp:extent cx="6000750" cy="3248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0750" cy="3248025"/>
                    </a:xfrm>
                    <a:prstGeom prst="rect">
                      <a:avLst/>
                    </a:prstGeom>
                    <a:noFill/>
                    <a:ln>
                      <a:noFill/>
                    </a:ln>
                  </pic:spPr>
                </pic:pic>
              </a:graphicData>
            </a:graphic>
          </wp:inline>
        </w:drawing>
      </w:r>
    </w:p>
    <w:p w:rsidR="00082FCE" w:rsidRDefault="00082FCE" w:rsidP="00082FCE"/>
    <w:p w:rsidR="00082FCE" w:rsidRDefault="00082FCE" w:rsidP="00082FCE">
      <w:pPr>
        <w:pStyle w:val="ListParagraph"/>
        <w:numPr>
          <w:ilvl w:val="0"/>
          <w:numId w:val="19"/>
        </w:numPr>
      </w:pPr>
      <w:r>
        <w:t xml:space="preserve">Since the CIP-SOC crosswalk file is already sorted by row, you can find all the rows corresponding to your CIP simply by starting from the first cell selected and then reading down in column A until you encounter a different CIP code. </w:t>
      </w:r>
    </w:p>
    <w:p w:rsidR="00082FCE" w:rsidRDefault="00082FCE" w:rsidP="00082FCE">
      <w:pPr>
        <w:pStyle w:val="ListParagraph"/>
        <w:numPr>
          <w:ilvl w:val="0"/>
          <w:numId w:val="19"/>
        </w:numPr>
      </w:pPr>
      <w:r>
        <w:t>Select all of these rows, columns A through D, this will form a table that can be pasted directly into the response field for question 4a.</w:t>
      </w:r>
    </w:p>
    <w:p w:rsidR="00082FCE" w:rsidRDefault="00082FCE" w:rsidP="00082FCE"/>
    <w:tbl>
      <w:tblPr>
        <w:tblW w:w="10080" w:type="dxa"/>
        <w:tblLook w:val="04A0" w:firstRow="1" w:lastRow="0" w:firstColumn="1" w:lastColumn="0" w:noHBand="0" w:noVBand="1"/>
      </w:tblPr>
      <w:tblGrid>
        <w:gridCol w:w="950"/>
        <w:gridCol w:w="3519"/>
        <w:gridCol w:w="1050"/>
        <w:gridCol w:w="4561"/>
      </w:tblGrid>
      <w:tr w:rsidR="00082FCE" w:rsidRPr="00082FCE" w:rsidTr="00082FCE">
        <w:trPr>
          <w:trHeight w:val="315"/>
        </w:trPr>
        <w:tc>
          <w:tcPr>
            <w:tcW w:w="960" w:type="dxa"/>
            <w:tcBorders>
              <w:top w:val="single" w:sz="8" w:space="0" w:color="C0C0C0"/>
              <w:left w:val="single" w:sz="8" w:space="0" w:color="C0C0C0"/>
              <w:bottom w:val="single" w:sz="8" w:space="0" w:color="C0C0C0"/>
              <w:right w:val="single" w:sz="8" w:space="0" w:color="C0C0C0"/>
            </w:tcBorders>
            <w:shd w:val="clear" w:color="auto" w:fill="auto"/>
            <w:hideMark/>
          </w:tcPr>
          <w:p w:rsidR="00082FCE" w:rsidRPr="00082FCE" w:rsidRDefault="00082FCE" w:rsidP="00082FCE">
            <w:r w:rsidRPr="00082FCE">
              <w:t>52.0808</w:t>
            </w:r>
          </w:p>
        </w:tc>
        <w:tc>
          <w:tcPr>
            <w:tcW w:w="6320" w:type="dxa"/>
            <w:tcBorders>
              <w:top w:val="single" w:sz="8" w:space="0" w:color="C0C0C0"/>
              <w:left w:val="nil"/>
              <w:bottom w:val="single" w:sz="8" w:space="0" w:color="C0C0C0"/>
              <w:right w:val="single" w:sz="8" w:space="0" w:color="C0C0C0"/>
            </w:tcBorders>
            <w:shd w:val="clear" w:color="auto" w:fill="auto"/>
            <w:hideMark/>
          </w:tcPr>
          <w:p w:rsidR="00082FCE" w:rsidRPr="00082FCE" w:rsidRDefault="00082FCE" w:rsidP="00082FCE">
            <w:r w:rsidRPr="00082FCE">
              <w:t>Public Finance.</w:t>
            </w:r>
          </w:p>
        </w:tc>
        <w:tc>
          <w:tcPr>
            <w:tcW w:w="1480" w:type="dxa"/>
            <w:tcBorders>
              <w:top w:val="single" w:sz="8" w:space="0" w:color="C0C0C0"/>
              <w:left w:val="nil"/>
              <w:bottom w:val="single" w:sz="8" w:space="0" w:color="C0C0C0"/>
              <w:right w:val="single" w:sz="8" w:space="0" w:color="C0C0C0"/>
            </w:tcBorders>
            <w:shd w:val="clear" w:color="auto" w:fill="auto"/>
            <w:hideMark/>
          </w:tcPr>
          <w:p w:rsidR="00082FCE" w:rsidRPr="00082FCE" w:rsidRDefault="00082FCE" w:rsidP="00082FCE">
            <w:r w:rsidRPr="00082FCE">
              <w:t>11-3031</w:t>
            </w:r>
          </w:p>
        </w:tc>
        <w:tc>
          <w:tcPr>
            <w:tcW w:w="7900" w:type="dxa"/>
            <w:tcBorders>
              <w:top w:val="single" w:sz="8" w:space="0" w:color="C0C0C0"/>
              <w:left w:val="nil"/>
              <w:bottom w:val="single" w:sz="8" w:space="0" w:color="C0C0C0"/>
              <w:right w:val="single" w:sz="8" w:space="0" w:color="C0C0C0"/>
            </w:tcBorders>
            <w:shd w:val="clear" w:color="auto" w:fill="auto"/>
            <w:hideMark/>
          </w:tcPr>
          <w:p w:rsidR="00082FCE" w:rsidRPr="00082FCE" w:rsidRDefault="00082FCE" w:rsidP="00082FCE">
            <w:r w:rsidRPr="00082FCE">
              <w:t>Financial Managers</w:t>
            </w:r>
          </w:p>
        </w:tc>
      </w:tr>
      <w:tr w:rsidR="00082FCE" w:rsidRPr="00082FCE"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rsidR="00082FCE" w:rsidRPr="00082FCE" w:rsidRDefault="00082FCE" w:rsidP="00082FCE">
            <w:r w:rsidRPr="00082FCE">
              <w:t>13-2031</w:t>
            </w:r>
          </w:p>
        </w:tc>
        <w:tc>
          <w:tcPr>
            <w:tcW w:w="7900" w:type="dxa"/>
            <w:tcBorders>
              <w:top w:val="nil"/>
              <w:left w:val="nil"/>
              <w:bottom w:val="single" w:sz="8" w:space="0" w:color="C0C0C0"/>
              <w:right w:val="single" w:sz="8" w:space="0" w:color="C0C0C0"/>
            </w:tcBorders>
            <w:shd w:val="clear" w:color="auto" w:fill="auto"/>
            <w:hideMark/>
          </w:tcPr>
          <w:p w:rsidR="00082FCE" w:rsidRPr="00082FCE" w:rsidRDefault="00082FCE" w:rsidP="00082FCE">
            <w:r w:rsidRPr="00082FCE">
              <w:t>Budget Analysts</w:t>
            </w:r>
          </w:p>
        </w:tc>
      </w:tr>
      <w:tr w:rsidR="00082FCE" w:rsidRPr="00082FCE"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rsidR="00082FCE" w:rsidRPr="00082FCE" w:rsidRDefault="00082FCE" w:rsidP="00082FCE">
            <w:r w:rsidRPr="00082FCE">
              <w:t>13-2051</w:t>
            </w:r>
          </w:p>
        </w:tc>
        <w:tc>
          <w:tcPr>
            <w:tcW w:w="7900" w:type="dxa"/>
            <w:tcBorders>
              <w:top w:val="nil"/>
              <w:left w:val="nil"/>
              <w:bottom w:val="single" w:sz="8" w:space="0" w:color="C0C0C0"/>
              <w:right w:val="single" w:sz="8" w:space="0" w:color="C0C0C0"/>
            </w:tcBorders>
            <w:shd w:val="clear" w:color="auto" w:fill="auto"/>
            <w:hideMark/>
          </w:tcPr>
          <w:p w:rsidR="00082FCE" w:rsidRPr="00082FCE" w:rsidRDefault="00082FCE" w:rsidP="00082FCE">
            <w:r w:rsidRPr="00082FCE">
              <w:t>Financial Analysts</w:t>
            </w:r>
          </w:p>
        </w:tc>
      </w:tr>
      <w:tr w:rsidR="00082FCE" w:rsidRPr="00082FCE"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rsidR="00082FCE" w:rsidRPr="00082FCE" w:rsidRDefault="00082FCE" w:rsidP="00082FCE">
            <w:r w:rsidRPr="00082FCE">
              <w:t>25-1011</w:t>
            </w:r>
          </w:p>
        </w:tc>
        <w:tc>
          <w:tcPr>
            <w:tcW w:w="7900" w:type="dxa"/>
            <w:tcBorders>
              <w:top w:val="nil"/>
              <w:left w:val="nil"/>
              <w:bottom w:val="single" w:sz="8" w:space="0" w:color="C0C0C0"/>
              <w:right w:val="single" w:sz="8" w:space="0" w:color="C0C0C0"/>
            </w:tcBorders>
            <w:shd w:val="clear" w:color="auto" w:fill="auto"/>
            <w:hideMark/>
          </w:tcPr>
          <w:p w:rsidR="00082FCE" w:rsidRPr="00082FCE" w:rsidRDefault="00082FCE" w:rsidP="00082FCE">
            <w:r w:rsidRPr="00082FCE">
              <w:t>Business Teachers, Postsecondary</w:t>
            </w:r>
          </w:p>
        </w:tc>
      </w:tr>
    </w:tbl>
    <w:p w:rsidR="00082FCE" w:rsidRDefault="00082FCE" w:rsidP="00082FCE"/>
    <w:p w:rsidR="00082FCE" w:rsidRDefault="00082FCE" w:rsidP="00082FCE">
      <w:pPr>
        <w:pStyle w:val="ListParagraph"/>
        <w:numPr>
          <w:ilvl w:val="0"/>
          <w:numId w:val="19"/>
        </w:numPr>
      </w:pPr>
      <w:r>
        <w:t xml:space="preserve">If desired, ask a faculty or staff member to sort the matched occupations from the CIP-SOC crosswalk by relevancy/importance, with the occupations that seem most likely to employ your graduates ranked first. </w:t>
      </w:r>
    </w:p>
    <w:p w:rsidR="0090482E" w:rsidRDefault="0090482E" w:rsidP="00082FCE">
      <w:pPr>
        <w:pStyle w:val="ListParagraph"/>
        <w:numPr>
          <w:ilvl w:val="0"/>
          <w:numId w:val="19"/>
        </w:numPr>
      </w:pPr>
      <w:r>
        <w:t>Missing occupations</w:t>
      </w:r>
      <w:r w:rsidR="00380E2E">
        <w:t xml:space="preserve"> </w:t>
      </w:r>
      <w:bookmarkStart w:id="0" w:name="_GoBack"/>
      <w:r w:rsidR="00380E2E">
        <w:t>from the list</w:t>
      </w:r>
      <w:r>
        <w:t xml:space="preserve"> should be addressed in</w:t>
      </w:r>
      <w:r w:rsidR="00DF2711">
        <w:t xml:space="preserve"> question</w:t>
      </w:r>
      <w:r>
        <w:t xml:space="preserve"> </w:t>
      </w:r>
      <w:bookmarkEnd w:id="0"/>
      <w:r>
        <w:t xml:space="preserve">4b. </w:t>
      </w:r>
    </w:p>
    <w:p w:rsidR="00082FCE" w:rsidRDefault="00082FCE" w:rsidP="00082FCE"/>
    <w:p w:rsidR="00082FCE" w:rsidRDefault="00495886" w:rsidP="00CA7C30">
      <w:pPr>
        <w:jc w:val="both"/>
      </w:pPr>
      <w:r>
        <w:t>Question</w:t>
      </w:r>
      <w:r w:rsidR="00082FCE">
        <w:t xml:space="preserve"> 4b, </w:t>
      </w:r>
      <w:r>
        <w:t xml:space="preserve">is requesting information from your local </w:t>
      </w:r>
      <w:r w:rsidR="00082FCE">
        <w:t>staff/</w:t>
      </w:r>
      <w:r>
        <w:t xml:space="preserve">workforce </w:t>
      </w:r>
      <w:r w:rsidR="00082FCE">
        <w:t xml:space="preserve">experts at your institution on the </w:t>
      </w:r>
      <w:r w:rsidR="00B90143">
        <w:t>applicability</w:t>
      </w:r>
      <w:r w:rsidR="00082FCE">
        <w:t xml:space="preserve"> of the NCES list. We are aware that the NCES might be “globally” wrong—the CIP/SOC match may never have been very accurate, or may become obsolete as fields and occupations evolve—or “locally” wrong—the CIP/SOC match may be </w:t>
      </w:r>
      <w:r w:rsidR="00B90143">
        <w:t>reasonably robust in general, but fail to capture the role your particular program plays in students’ career paths.</w:t>
      </w:r>
      <w:r w:rsidR="00E71A1C">
        <w:t xml:space="preserve"> G</w:t>
      </w:r>
      <w:r w:rsidR="00B90143">
        <w:t>raduates of a</w:t>
      </w:r>
      <w:r w:rsidR="00B666B5">
        <w:t xml:space="preserve"> particular program may be over</w:t>
      </w:r>
      <w:r w:rsidR="00B90143">
        <w:t xml:space="preserve"> or underqualified for some of the matched occupations. Also, there may be SOCs not matched to your CIP by NCES for which, however, your program does help to prepare students, </w:t>
      </w:r>
      <w:r w:rsidR="00F142F1">
        <w:t>and</w:t>
      </w:r>
      <w:r w:rsidR="00B90143">
        <w:t xml:space="preserve"> which are likely to provide gainful employment for your graduates. Question 4b is the place to tell us about those as well.</w:t>
      </w:r>
    </w:p>
    <w:p w:rsidR="00B90143" w:rsidRDefault="00B90143" w:rsidP="00CA7C30">
      <w:pPr>
        <w:jc w:val="both"/>
      </w:pPr>
    </w:p>
    <w:p w:rsidR="00B90143" w:rsidRPr="00F50AA3" w:rsidRDefault="00B90143" w:rsidP="00CA7C30">
      <w:pPr>
        <w:jc w:val="both"/>
      </w:pPr>
    </w:p>
    <w:sectPr w:rsidR="00B90143" w:rsidRPr="00F50AA3" w:rsidSect="00B25867">
      <w:footerReference w:type="even" r:id="rId19"/>
      <w:footerReference w:type="default" r:id="rId20"/>
      <w:footerReference w:type="first" r:id="rId21"/>
      <w:endnotePr>
        <w:numFmt w:val="decimal"/>
      </w:endnotePr>
      <w:pgSz w:w="12240" w:h="15840"/>
      <w:pgMar w:top="720" w:right="1339" w:bottom="864" w:left="1440" w:header="720" w:footer="360"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58F" w:rsidRDefault="0056058F">
      <w:r>
        <w:separator/>
      </w:r>
    </w:p>
  </w:endnote>
  <w:endnote w:type="continuationSeparator" w:id="0">
    <w:p w:rsidR="0056058F" w:rsidRDefault="0056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8640327"/>
      <w:docPartObj>
        <w:docPartGallery w:val="Page Numbers (Bottom of Page)"/>
        <w:docPartUnique/>
      </w:docPartObj>
    </w:sdtPr>
    <w:sdtEndPr>
      <w:rPr>
        <w:rStyle w:val="PageNumber"/>
      </w:rPr>
    </w:sdtEndPr>
    <w:sdtContent>
      <w:p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957C7" w:rsidRDefault="00395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65788763"/>
      <w:docPartObj>
        <w:docPartGallery w:val="Page Numbers (Bottom of Page)"/>
        <w:docPartUnique/>
      </w:docPartObj>
    </w:sdtPr>
    <w:sdtEndPr>
      <w:rPr>
        <w:rStyle w:val="PageNumber"/>
      </w:rPr>
    </w:sdtEndPr>
    <w:sdtContent>
      <w:p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06F3B">
          <w:rPr>
            <w:rStyle w:val="PageNumber"/>
            <w:noProof/>
          </w:rPr>
          <w:t>- 3 -</w:t>
        </w:r>
        <w:r>
          <w:rPr>
            <w:rStyle w:val="PageNumber"/>
          </w:rPr>
          <w:fldChar w:fldCharType="end"/>
        </w:r>
      </w:p>
    </w:sdtContent>
  </w:sdt>
  <w:p w:rsidR="00607D5E" w:rsidRPr="00F05E48" w:rsidRDefault="00607D5E" w:rsidP="00F05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8328765"/>
      <w:docPartObj>
        <w:docPartGallery w:val="Page Numbers (Bottom of Page)"/>
        <w:docPartUnique/>
      </w:docPartObj>
    </w:sdtPr>
    <w:sdtEndPr>
      <w:rPr>
        <w:rStyle w:val="PageNumber"/>
      </w:rPr>
    </w:sdtEndPr>
    <w:sdtContent>
      <w:p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rsidR="003957C7" w:rsidRDefault="0039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58F" w:rsidRDefault="0056058F">
      <w:r>
        <w:separator/>
      </w:r>
    </w:p>
  </w:footnote>
  <w:footnote w:type="continuationSeparator" w:id="0">
    <w:p w:rsidR="0056058F" w:rsidRDefault="00560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52860"/>
    <w:multiLevelType w:val="hybridMultilevel"/>
    <w:tmpl w:val="E178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5"/>
  </w:num>
  <w:num w:numId="4">
    <w:abstractNumId w:val="14"/>
  </w:num>
  <w:num w:numId="5">
    <w:abstractNumId w:val="18"/>
  </w:num>
  <w:num w:numId="6">
    <w:abstractNumId w:val="7"/>
  </w:num>
  <w:num w:numId="7">
    <w:abstractNumId w:val="13"/>
  </w:num>
  <w:num w:numId="8">
    <w:abstractNumId w:val="16"/>
  </w:num>
  <w:num w:numId="9">
    <w:abstractNumId w:val="4"/>
  </w:num>
  <w:num w:numId="10">
    <w:abstractNumId w:val="17"/>
  </w:num>
  <w:num w:numId="11">
    <w:abstractNumId w:val="10"/>
  </w:num>
  <w:num w:numId="12">
    <w:abstractNumId w:val="1"/>
  </w:num>
  <w:num w:numId="13">
    <w:abstractNumId w:val="15"/>
  </w:num>
  <w:num w:numId="14">
    <w:abstractNumId w:val="12"/>
  </w:num>
  <w:num w:numId="15">
    <w:abstractNumId w:val="6"/>
  </w:num>
  <w:num w:numId="16">
    <w:abstractNumId w:val="0"/>
  </w:num>
  <w:num w:numId="17">
    <w:abstractNumId w:val="9"/>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38"/>
    <w:rsid w:val="0000592C"/>
    <w:rsid w:val="000061AC"/>
    <w:rsid w:val="00012579"/>
    <w:rsid w:val="00012864"/>
    <w:rsid w:val="000155A4"/>
    <w:rsid w:val="0001621F"/>
    <w:rsid w:val="0002351D"/>
    <w:rsid w:val="000237CF"/>
    <w:rsid w:val="0003128E"/>
    <w:rsid w:val="00034312"/>
    <w:rsid w:val="000355AA"/>
    <w:rsid w:val="00045DC6"/>
    <w:rsid w:val="000469AE"/>
    <w:rsid w:val="00051778"/>
    <w:rsid w:val="0005670B"/>
    <w:rsid w:val="00063B5C"/>
    <w:rsid w:val="000651D9"/>
    <w:rsid w:val="00082FCE"/>
    <w:rsid w:val="0008574F"/>
    <w:rsid w:val="000878CC"/>
    <w:rsid w:val="000942EE"/>
    <w:rsid w:val="000B2A8D"/>
    <w:rsid w:val="000C090C"/>
    <w:rsid w:val="000C7AFD"/>
    <w:rsid w:val="000E099B"/>
    <w:rsid w:val="000F4880"/>
    <w:rsid w:val="000F4CA1"/>
    <w:rsid w:val="001127C2"/>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0684"/>
    <w:rsid w:val="00171E5B"/>
    <w:rsid w:val="0017449F"/>
    <w:rsid w:val="00177D98"/>
    <w:rsid w:val="00177FB9"/>
    <w:rsid w:val="00180106"/>
    <w:rsid w:val="00182AFF"/>
    <w:rsid w:val="00182F47"/>
    <w:rsid w:val="001863C3"/>
    <w:rsid w:val="001A1D9E"/>
    <w:rsid w:val="001A2C86"/>
    <w:rsid w:val="001A545B"/>
    <w:rsid w:val="001E2819"/>
    <w:rsid w:val="001F0EE7"/>
    <w:rsid w:val="001F2DF3"/>
    <w:rsid w:val="001F6456"/>
    <w:rsid w:val="00202107"/>
    <w:rsid w:val="002105F4"/>
    <w:rsid w:val="00212380"/>
    <w:rsid w:val="002169B3"/>
    <w:rsid w:val="002322C6"/>
    <w:rsid w:val="00245FB5"/>
    <w:rsid w:val="00247907"/>
    <w:rsid w:val="00250DD9"/>
    <w:rsid w:val="002617E7"/>
    <w:rsid w:val="002632B9"/>
    <w:rsid w:val="00270DA9"/>
    <w:rsid w:val="002711EA"/>
    <w:rsid w:val="00274666"/>
    <w:rsid w:val="00294002"/>
    <w:rsid w:val="00296EC9"/>
    <w:rsid w:val="002A461E"/>
    <w:rsid w:val="002A6866"/>
    <w:rsid w:val="002A771D"/>
    <w:rsid w:val="002B0957"/>
    <w:rsid w:val="002B66B0"/>
    <w:rsid w:val="002D12B9"/>
    <w:rsid w:val="002D14A3"/>
    <w:rsid w:val="002D5891"/>
    <w:rsid w:val="002D7C4E"/>
    <w:rsid w:val="002E0E2C"/>
    <w:rsid w:val="002E1F0D"/>
    <w:rsid w:val="002E6042"/>
    <w:rsid w:val="002E7F7B"/>
    <w:rsid w:val="003141A2"/>
    <w:rsid w:val="00314EC9"/>
    <w:rsid w:val="003174C4"/>
    <w:rsid w:val="00320207"/>
    <w:rsid w:val="003205BB"/>
    <w:rsid w:val="00331F6B"/>
    <w:rsid w:val="00334760"/>
    <w:rsid w:val="0034671B"/>
    <w:rsid w:val="00354444"/>
    <w:rsid w:val="00360B9B"/>
    <w:rsid w:val="00370BA4"/>
    <w:rsid w:val="00372E41"/>
    <w:rsid w:val="00375698"/>
    <w:rsid w:val="00380E2E"/>
    <w:rsid w:val="0038149D"/>
    <w:rsid w:val="003957C7"/>
    <w:rsid w:val="003A404F"/>
    <w:rsid w:val="003B149B"/>
    <w:rsid w:val="003B4C83"/>
    <w:rsid w:val="003C2ADD"/>
    <w:rsid w:val="003E08CA"/>
    <w:rsid w:val="003E3915"/>
    <w:rsid w:val="003E59FF"/>
    <w:rsid w:val="003F026F"/>
    <w:rsid w:val="004069C2"/>
    <w:rsid w:val="00411E97"/>
    <w:rsid w:val="004216D2"/>
    <w:rsid w:val="00424264"/>
    <w:rsid w:val="0042434B"/>
    <w:rsid w:val="0043561E"/>
    <w:rsid w:val="00441CDB"/>
    <w:rsid w:val="00442756"/>
    <w:rsid w:val="004468D2"/>
    <w:rsid w:val="00447BA0"/>
    <w:rsid w:val="00450527"/>
    <w:rsid w:val="00451F39"/>
    <w:rsid w:val="00461429"/>
    <w:rsid w:val="004619CE"/>
    <w:rsid w:val="00474ACF"/>
    <w:rsid w:val="00481355"/>
    <w:rsid w:val="00495886"/>
    <w:rsid w:val="00495FEF"/>
    <w:rsid w:val="00497A08"/>
    <w:rsid w:val="004A3313"/>
    <w:rsid w:val="004A51FD"/>
    <w:rsid w:val="004B3050"/>
    <w:rsid w:val="004B4D83"/>
    <w:rsid w:val="004B6358"/>
    <w:rsid w:val="004D050D"/>
    <w:rsid w:val="004D4725"/>
    <w:rsid w:val="004E435C"/>
    <w:rsid w:val="004E61D7"/>
    <w:rsid w:val="004F755B"/>
    <w:rsid w:val="0050346C"/>
    <w:rsid w:val="005102AC"/>
    <w:rsid w:val="0051294C"/>
    <w:rsid w:val="00517030"/>
    <w:rsid w:val="00534530"/>
    <w:rsid w:val="00542EBC"/>
    <w:rsid w:val="005433B1"/>
    <w:rsid w:val="005455EC"/>
    <w:rsid w:val="00551B14"/>
    <w:rsid w:val="005547D8"/>
    <w:rsid w:val="00554A49"/>
    <w:rsid w:val="0056058F"/>
    <w:rsid w:val="00571A74"/>
    <w:rsid w:val="00571DB3"/>
    <w:rsid w:val="00574058"/>
    <w:rsid w:val="005774AD"/>
    <w:rsid w:val="005878FD"/>
    <w:rsid w:val="00592015"/>
    <w:rsid w:val="00593F34"/>
    <w:rsid w:val="005A30C3"/>
    <w:rsid w:val="005C19C5"/>
    <w:rsid w:val="005D4592"/>
    <w:rsid w:val="005D5470"/>
    <w:rsid w:val="005F02BF"/>
    <w:rsid w:val="00607D5E"/>
    <w:rsid w:val="00621AAC"/>
    <w:rsid w:val="00622FB8"/>
    <w:rsid w:val="006310A4"/>
    <w:rsid w:val="00635917"/>
    <w:rsid w:val="00635DD4"/>
    <w:rsid w:val="0064221A"/>
    <w:rsid w:val="00645DAB"/>
    <w:rsid w:val="0064660F"/>
    <w:rsid w:val="00647A72"/>
    <w:rsid w:val="00650B80"/>
    <w:rsid w:val="00651AA0"/>
    <w:rsid w:val="00651D93"/>
    <w:rsid w:val="0066372F"/>
    <w:rsid w:val="00664F4C"/>
    <w:rsid w:val="00667340"/>
    <w:rsid w:val="00670CD7"/>
    <w:rsid w:val="00684AAB"/>
    <w:rsid w:val="00695AC7"/>
    <w:rsid w:val="006966EF"/>
    <w:rsid w:val="00696DE5"/>
    <w:rsid w:val="00697850"/>
    <w:rsid w:val="006A0DE0"/>
    <w:rsid w:val="006A3167"/>
    <w:rsid w:val="006A40FA"/>
    <w:rsid w:val="006A605F"/>
    <w:rsid w:val="006B2316"/>
    <w:rsid w:val="006C3EB9"/>
    <w:rsid w:val="006C50FE"/>
    <w:rsid w:val="006C58EB"/>
    <w:rsid w:val="006D349E"/>
    <w:rsid w:val="006D69DC"/>
    <w:rsid w:val="006E367E"/>
    <w:rsid w:val="006E6260"/>
    <w:rsid w:val="006F3621"/>
    <w:rsid w:val="00707C5B"/>
    <w:rsid w:val="00725935"/>
    <w:rsid w:val="007273B6"/>
    <w:rsid w:val="00744DB1"/>
    <w:rsid w:val="00752119"/>
    <w:rsid w:val="00752D2A"/>
    <w:rsid w:val="00757C1F"/>
    <w:rsid w:val="00762FF4"/>
    <w:rsid w:val="00763D8F"/>
    <w:rsid w:val="00766EDE"/>
    <w:rsid w:val="0077794A"/>
    <w:rsid w:val="00796EF2"/>
    <w:rsid w:val="007A155F"/>
    <w:rsid w:val="007A1D79"/>
    <w:rsid w:val="007A4A56"/>
    <w:rsid w:val="007B4005"/>
    <w:rsid w:val="007B6447"/>
    <w:rsid w:val="007B6600"/>
    <w:rsid w:val="007C3AF8"/>
    <w:rsid w:val="007C5E90"/>
    <w:rsid w:val="007E2F99"/>
    <w:rsid w:val="007E7AE3"/>
    <w:rsid w:val="007F0C40"/>
    <w:rsid w:val="007F1A1C"/>
    <w:rsid w:val="007F1DCB"/>
    <w:rsid w:val="007F583F"/>
    <w:rsid w:val="007F7BA8"/>
    <w:rsid w:val="00803053"/>
    <w:rsid w:val="00803BAE"/>
    <w:rsid w:val="008044FA"/>
    <w:rsid w:val="008177B4"/>
    <w:rsid w:val="00823429"/>
    <w:rsid w:val="008303B7"/>
    <w:rsid w:val="00842EF4"/>
    <w:rsid w:val="00845477"/>
    <w:rsid w:val="0085131D"/>
    <w:rsid w:val="008540B8"/>
    <w:rsid w:val="008557AA"/>
    <w:rsid w:val="00866EBA"/>
    <w:rsid w:val="00872103"/>
    <w:rsid w:val="00872DB0"/>
    <w:rsid w:val="008911CD"/>
    <w:rsid w:val="00891496"/>
    <w:rsid w:val="00897842"/>
    <w:rsid w:val="008A12FB"/>
    <w:rsid w:val="008B118D"/>
    <w:rsid w:val="008B34B3"/>
    <w:rsid w:val="008B65BD"/>
    <w:rsid w:val="008C7E5D"/>
    <w:rsid w:val="008D0343"/>
    <w:rsid w:val="008D4940"/>
    <w:rsid w:val="008D5CB9"/>
    <w:rsid w:val="008E4247"/>
    <w:rsid w:val="008E7EC8"/>
    <w:rsid w:val="008F0D41"/>
    <w:rsid w:val="008F1DDD"/>
    <w:rsid w:val="008F3C61"/>
    <w:rsid w:val="008F4A35"/>
    <w:rsid w:val="008F71C2"/>
    <w:rsid w:val="0090482E"/>
    <w:rsid w:val="009103D5"/>
    <w:rsid w:val="0092012A"/>
    <w:rsid w:val="009219FE"/>
    <w:rsid w:val="009226A8"/>
    <w:rsid w:val="00924D12"/>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91CB4"/>
    <w:rsid w:val="009A48A9"/>
    <w:rsid w:val="009B07DD"/>
    <w:rsid w:val="009B41F5"/>
    <w:rsid w:val="009C03CB"/>
    <w:rsid w:val="009D0F8D"/>
    <w:rsid w:val="009D628E"/>
    <w:rsid w:val="009E32B0"/>
    <w:rsid w:val="009E3434"/>
    <w:rsid w:val="009E3FF8"/>
    <w:rsid w:val="009E478C"/>
    <w:rsid w:val="00A00A28"/>
    <w:rsid w:val="00A032F1"/>
    <w:rsid w:val="00A06C40"/>
    <w:rsid w:val="00A23E13"/>
    <w:rsid w:val="00A34636"/>
    <w:rsid w:val="00A43171"/>
    <w:rsid w:val="00A444F1"/>
    <w:rsid w:val="00A45041"/>
    <w:rsid w:val="00A62092"/>
    <w:rsid w:val="00A62332"/>
    <w:rsid w:val="00A85953"/>
    <w:rsid w:val="00A860C6"/>
    <w:rsid w:val="00A9279D"/>
    <w:rsid w:val="00A928A7"/>
    <w:rsid w:val="00A93E8C"/>
    <w:rsid w:val="00A94EDC"/>
    <w:rsid w:val="00AA010B"/>
    <w:rsid w:val="00AA0DCE"/>
    <w:rsid w:val="00AC6244"/>
    <w:rsid w:val="00AC7163"/>
    <w:rsid w:val="00AC742A"/>
    <w:rsid w:val="00AD1E7F"/>
    <w:rsid w:val="00AD262C"/>
    <w:rsid w:val="00AD77EA"/>
    <w:rsid w:val="00AE59BC"/>
    <w:rsid w:val="00AF3014"/>
    <w:rsid w:val="00AF5DF9"/>
    <w:rsid w:val="00AF74CA"/>
    <w:rsid w:val="00B103D2"/>
    <w:rsid w:val="00B136A6"/>
    <w:rsid w:val="00B1565C"/>
    <w:rsid w:val="00B22F8E"/>
    <w:rsid w:val="00B237E0"/>
    <w:rsid w:val="00B25867"/>
    <w:rsid w:val="00B31C05"/>
    <w:rsid w:val="00B36DDF"/>
    <w:rsid w:val="00B458A7"/>
    <w:rsid w:val="00B55B26"/>
    <w:rsid w:val="00B6305A"/>
    <w:rsid w:val="00B64174"/>
    <w:rsid w:val="00B66199"/>
    <w:rsid w:val="00B666B5"/>
    <w:rsid w:val="00B7023F"/>
    <w:rsid w:val="00B7087E"/>
    <w:rsid w:val="00B7480A"/>
    <w:rsid w:val="00B90143"/>
    <w:rsid w:val="00B930E7"/>
    <w:rsid w:val="00BA1B0E"/>
    <w:rsid w:val="00BA27DC"/>
    <w:rsid w:val="00BC34E3"/>
    <w:rsid w:val="00BC430A"/>
    <w:rsid w:val="00BC742D"/>
    <w:rsid w:val="00BD12A8"/>
    <w:rsid w:val="00BD4CFB"/>
    <w:rsid w:val="00BE04DC"/>
    <w:rsid w:val="00C210B1"/>
    <w:rsid w:val="00C3378F"/>
    <w:rsid w:val="00C53BEB"/>
    <w:rsid w:val="00C56CF6"/>
    <w:rsid w:val="00C62019"/>
    <w:rsid w:val="00C634D7"/>
    <w:rsid w:val="00C65A22"/>
    <w:rsid w:val="00C65E9C"/>
    <w:rsid w:val="00C71D64"/>
    <w:rsid w:val="00C835A3"/>
    <w:rsid w:val="00CA6AA9"/>
    <w:rsid w:val="00CA6E9F"/>
    <w:rsid w:val="00CA78F2"/>
    <w:rsid w:val="00CA7C30"/>
    <w:rsid w:val="00CB0AA4"/>
    <w:rsid w:val="00CB43A9"/>
    <w:rsid w:val="00CC0EBC"/>
    <w:rsid w:val="00CC3D3F"/>
    <w:rsid w:val="00CD1A3D"/>
    <w:rsid w:val="00CE2BD0"/>
    <w:rsid w:val="00CF3FE6"/>
    <w:rsid w:val="00D00D41"/>
    <w:rsid w:val="00D01412"/>
    <w:rsid w:val="00D03E30"/>
    <w:rsid w:val="00D0668D"/>
    <w:rsid w:val="00D1169F"/>
    <w:rsid w:val="00D143CC"/>
    <w:rsid w:val="00D2204D"/>
    <w:rsid w:val="00D36423"/>
    <w:rsid w:val="00D36B84"/>
    <w:rsid w:val="00D3781B"/>
    <w:rsid w:val="00D4761A"/>
    <w:rsid w:val="00D52F32"/>
    <w:rsid w:val="00D55379"/>
    <w:rsid w:val="00D629FA"/>
    <w:rsid w:val="00D66669"/>
    <w:rsid w:val="00D962DD"/>
    <w:rsid w:val="00DB2D8B"/>
    <w:rsid w:val="00DC0C30"/>
    <w:rsid w:val="00DC0CD8"/>
    <w:rsid w:val="00DC4360"/>
    <w:rsid w:val="00DD29BD"/>
    <w:rsid w:val="00DD4F78"/>
    <w:rsid w:val="00DD7ABD"/>
    <w:rsid w:val="00DE20F1"/>
    <w:rsid w:val="00DE6AC9"/>
    <w:rsid w:val="00DF2711"/>
    <w:rsid w:val="00DF3F9D"/>
    <w:rsid w:val="00DF7177"/>
    <w:rsid w:val="00DF79FE"/>
    <w:rsid w:val="00E00510"/>
    <w:rsid w:val="00E113E1"/>
    <w:rsid w:val="00E12261"/>
    <w:rsid w:val="00E12B3E"/>
    <w:rsid w:val="00E16BFF"/>
    <w:rsid w:val="00E24BD1"/>
    <w:rsid w:val="00E26D7F"/>
    <w:rsid w:val="00E27046"/>
    <w:rsid w:val="00E2730B"/>
    <w:rsid w:val="00E32B7F"/>
    <w:rsid w:val="00E355B6"/>
    <w:rsid w:val="00E406EA"/>
    <w:rsid w:val="00E41CC4"/>
    <w:rsid w:val="00E46553"/>
    <w:rsid w:val="00E478FF"/>
    <w:rsid w:val="00E53308"/>
    <w:rsid w:val="00E6324B"/>
    <w:rsid w:val="00E71A1C"/>
    <w:rsid w:val="00E73E78"/>
    <w:rsid w:val="00E756E8"/>
    <w:rsid w:val="00E76E69"/>
    <w:rsid w:val="00E77E7F"/>
    <w:rsid w:val="00EA02A1"/>
    <w:rsid w:val="00EA2C40"/>
    <w:rsid w:val="00EB1DAC"/>
    <w:rsid w:val="00EB1ED9"/>
    <w:rsid w:val="00EB2BA2"/>
    <w:rsid w:val="00EB5352"/>
    <w:rsid w:val="00EC09E9"/>
    <w:rsid w:val="00EC0DEB"/>
    <w:rsid w:val="00EC1135"/>
    <w:rsid w:val="00EC1658"/>
    <w:rsid w:val="00EC6D50"/>
    <w:rsid w:val="00ED256A"/>
    <w:rsid w:val="00ED478A"/>
    <w:rsid w:val="00EE0DE9"/>
    <w:rsid w:val="00EE17CB"/>
    <w:rsid w:val="00EE289C"/>
    <w:rsid w:val="00EE31C5"/>
    <w:rsid w:val="00EF2E69"/>
    <w:rsid w:val="00EF7B4B"/>
    <w:rsid w:val="00F02E17"/>
    <w:rsid w:val="00F05E48"/>
    <w:rsid w:val="00F06F3B"/>
    <w:rsid w:val="00F116F0"/>
    <w:rsid w:val="00F142F1"/>
    <w:rsid w:val="00F21FBF"/>
    <w:rsid w:val="00F33B76"/>
    <w:rsid w:val="00F34438"/>
    <w:rsid w:val="00F35C63"/>
    <w:rsid w:val="00F46FBA"/>
    <w:rsid w:val="00F50AA3"/>
    <w:rsid w:val="00F53CD9"/>
    <w:rsid w:val="00F61C00"/>
    <w:rsid w:val="00F62B53"/>
    <w:rsid w:val="00F6354A"/>
    <w:rsid w:val="00F63847"/>
    <w:rsid w:val="00F74B6A"/>
    <w:rsid w:val="00F75FEB"/>
    <w:rsid w:val="00F8594B"/>
    <w:rsid w:val="00F94F85"/>
    <w:rsid w:val="00F95AD1"/>
    <w:rsid w:val="00FA074E"/>
    <w:rsid w:val="00FA1088"/>
    <w:rsid w:val="00FB0500"/>
    <w:rsid w:val="00FB09B0"/>
    <w:rsid w:val="00FB6F44"/>
    <w:rsid w:val="00FC0327"/>
    <w:rsid w:val="00FC2764"/>
    <w:rsid w:val="00FD2706"/>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7A618"/>
  <w15:docId w15:val="{802D830B-821B-744F-B8F3-03DD8BB3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iPriority w:val="99"/>
    <w:unhideWhenUsed/>
    <w:rsid w:val="00CC0EBC"/>
    <w:rPr>
      <w:color w:val="0000FF"/>
      <w:u w:val="single"/>
    </w:rPr>
  </w:style>
  <w:style w:type="character" w:customStyle="1" w:styleId="st">
    <w:name w:val="st"/>
    <w:basedOn w:val="DefaultParagraphFont"/>
    <w:rsid w:val="00EB5352"/>
  </w:style>
  <w:style w:type="character" w:styleId="Emphasis">
    <w:name w:val="Emphasis"/>
    <w:basedOn w:val="DefaultParagraphFont"/>
    <w:uiPriority w:val="20"/>
    <w:qFormat/>
    <w:rsid w:val="00EB5352"/>
    <w:rPr>
      <w:i/>
      <w:iCs/>
    </w:rPr>
  </w:style>
  <w:style w:type="paragraph" w:styleId="Revision">
    <w:name w:val="Revision"/>
    <w:hidden/>
    <w:uiPriority w:val="99"/>
    <w:semiHidden/>
    <w:rsid w:val="00C634D7"/>
    <w:rPr>
      <w:rFonts w:ascii="Arial" w:hAnsi="Arial" w:cs="Arial"/>
    </w:rPr>
  </w:style>
  <w:style w:type="character" w:customStyle="1" w:styleId="UnresolvedMention">
    <w:name w:val="Unresolved Mention"/>
    <w:basedOn w:val="DefaultParagraphFont"/>
    <w:uiPriority w:val="99"/>
    <w:semiHidden/>
    <w:unhideWhenUsed/>
    <w:rsid w:val="00A444F1"/>
    <w:rPr>
      <w:color w:val="605E5C"/>
      <w:shd w:val="clear" w:color="auto" w:fill="E1DFDD"/>
    </w:rPr>
  </w:style>
  <w:style w:type="paragraph" w:styleId="BodyText">
    <w:name w:val="Body Text"/>
    <w:basedOn w:val="Normal"/>
    <w:link w:val="BodyTextChar"/>
    <w:uiPriority w:val="1"/>
    <w:qFormat/>
    <w:rsid w:val="001127C2"/>
    <w:pPr>
      <w:widowControl w:val="0"/>
      <w:autoSpaceDE w:val="0"/>
      <w:autoSpaceDN w:val="0"/>
      <w:ind w:left="920"/>
    </w:pPr>
    <w:rPr>
      <w:rFonts w:ascii="Corbel" w:eastAsia="Corbel" w:hAnsi="Corbel" w:cs="Corbel"/>
      <w:sz w:val="22"/>
      <w:szCs w:val="22"/>
    </w:rPr>
  </w:style>
  <w:style w:type="character" w:customStyle="1" w:styleId="BodyTextChar">
    <w:name w:val="Body Text Char"/>
    <w:basedOn w:val="DefaultParagraphFont"/>
    <w:link w:val="BodyText"/>
    <w:uiPriority w:val="1"/>
    <w:rsid w:val="001127C2"/>
    <w:rPr>
      <w:rFonts w:ascii="Corbel" w:eastAsia="Corbel" w:hAnsi="Corbel" w:cs="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27562">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ark.org/eeuploads/adhe/New_Academic_Programs.pdf" TargetMode="External"/><Relationship Id="rId13" Type="http://schemas.openxmlformats.org/officeDocument/2006/relationships/hyperlink" Target="mailto:Nathan.Smith@adfa.arkansas.go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ensus.gov/econ/isp/"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static.ark.org/eeuploads/adhe/CIP-SOC_Crosswalk_for_Workforce_Analysis_Form.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smallbusiness/html/naics.html" TargetMode="External"/><Relationship Id="rId5" Type="http://schemas.openxmlformats.org/officeDocument/2006/relationships/webSettings" Target="webSettings.xml"/><Relationship Id="rId15" Type="http://schemas.openxmlformats.org/officeDocument/2006/relationships/hyperlink" Target="https://www.immagic.com/eLibrary/ARCHIVES/FIN_AID/US_ED/N110315G.pdf" TargetMode="External"/><Relationship Id="rId23" Type="http://schemas.openxmlformats.org/officeDocument/2006/relationships/theme" Target="theme/theme1.xml"/><Relationship Id="rId10" Type="http://schemas.openxmlformats.org/officeDocument/2006/relationships/hyperlink" Target="https://www.bls.gov/soc/2018/home.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ces.ed.gov/ipeds/cipcode/" TargetMode="External"/><Relationship Id="rId14" Type="http://schemas.openxmlformats.org/officeDocument/2006/relationships/hyperlink" Target="https://www.google.com/url?sa=t&amp;rct=j&amp;q=&amp;esrc=s&amp;source=web&amp;cd=16&amp;cad=rja&amp;uact=8&amp;ved=2ahUKEwjF14CDtP_gAhUFG6wKHR8OD5wQFjAPegQIARAC&amp;url=https%3A%2F%2Fwww.ode.state.or.us%2Fteachlearn%2Fpte%2Ffinalsoctocipcrosswalk_022811.xls&amp;usg=AOvVaw0265OSLKpNiEPFJXYvgJv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2CA9-742F-4FA5-B39E-0B3F877D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6284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Workforce Analysis Form</vt:lpstr>
    </vt:vector>
  </TitlesOfParts>
  <Company>ADHE</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Analysis Form</dc:title>
  <dc:creator>Academic Affairs and Research</dc:creator>
  <cp:lastModifiedBy>Jessie Walker</cp:lastModifiedBy>
  <cp:revision>2</cp:revision>
  <cp:lastPrinted>2016-06-16T16:05:00Z</cp:lastPrinted>
  <dcterms:created xsi:type="dcterms:W3CDTF">2019-03-14T13:17:00Z</dcterms:created>
  <dcterms:modified xsi:type="dcterms:W3CDTF">2019-03-14T13:17:00Z</dcterms:modified>
</cp:coreProperties>
</file>