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273" w:rsidRDefault="00986E49" w:rsidP="00527EAB">
      <w:pPr>
        <w:pStyle w:val="Heading1"/>
        <w:ind w:left="0" w:firstLine="0"/>
        <w:jc w:val="center"/>
      </w:pPr>
      <w:r>
        <w:t>QUESTIONNAIRE FOR FILING PROPOSED RULES AND REGULATIONS</w:t>
      </w:r>
      <w:r>
        <w:rPr>
          <w:u w:val="none"/>
        </w:rPr>
        <w:t xml:space="preserve"> </w:t>
      </w:r>
      <w:r>
        <w:t>WITH THE ARKANSAS LEGISLATIVE COUNCIL</w:t>
      </w:r>
    </w:p>
    <w:p w:rsidR="00E86273" w:rsidRDefault="00986E49">
      <w:pPr>
        <w:spacing w:after="60" w:line="259" w:lineRule="auto"/>
        <w:ind w:left="120" w:firstLine="0"/>
      </w:pPr>
      <w:r>
        <w:t xml:space="preserve"> </w:t>
      </w:r>
    </w:p>
    <w:p w:rsidR="00E86273" w:rsidRPr="003206D0" w:rsidRDefault="00986E49" w:rsidP="003206D0">
      <w:pPr>
        <w:tabs>
          <w:tab w:val="center" w:pos="5117"/>
        </w:tabs>
        <w:spacing w:after="120" w:line="240" w:lineRule="auto"/>
        <w:ind w:left="0" w:firstLine="0"/>
        <w:jc w:val="both"/>
      </w:pPr>
      <w:r w:rsidRPr="003206D0">
        <w:rPr>
          <w:rFonts w:eastAsia="Calibri"/>
          <w:noProof/>
          <w:sz w:val="22"/>
        </w:rPr>
        <mc:AlternateContent>
          <mc:Choice Requires="wpg">
            <w:drawing>
              <wp:anchor distT="0" distB="0" distL="114300" distR="114300" simplePos="0" relativeHeight="251658240" behindDoc="0" locked="0" layoutInCell="1" allowOverlap="1">
                <wp:simplePos x="0" y="0"/>
                <wp:positionH relativeFrom="column">
                  <wp:posOffset>1975739</wp:posOffset>
                </wp:positionH>
                <wp:positionV relativeFrom="paragraph">
                  <wp:posOffset>166269</wp:posOffset>
                </wp:positionV>
                <wp:extent cx="4621403" cy="6096"/>
                <wp:effectExtent l="0" t="0" r="0" b="0"/>
                <wp:wrapNone/>
                <wp:docPr id="9661" name="Group 9661"/>
                <wp:cNvGraphicFramePr/>
                <a:graphic xmlns:a="http://schemas.openxmlformats.org/drawingml/2006/main">
                  <a:graphicData uri="http://schemas.microsoft.com/office/word/2010/wordprocessingGroup">
                    <wpg:wgp>
                      <wpg:cNvGrpSpPr/>
                      <wpg:grpSpPr>
                        <a:xfrm>
                          <a:off x="0" y="0"/>
                          <a:ext cx="4621403" cy="6096"/>
                          <a:chOff x="0" y="0"/>
                          <a:chExt cx="4621403" cy="6096"/>
                        </a:xfrm>
                      </wpg:grpSpPr>
                      <wps:wsp>
                        <wps:cNvPr id="11543" name="Shape 11543"/>
                        <wps:cNvSpPr/>
                        <wps:spPr>
                          <a:xfrm>
                            <a:off x="0" y="0"/>
                            <a:ext cx="4621403" cy="9144"/>
                          </a:xfrm>
                          <a:custGeom>
                            <a:avLst/>
                            <a:gdLst/>
                            <a:ahLst/>
                            <a:cxnLst/>
                            <a:rect l="0" t="0" r="0" b="0"/>
                            <a:pathLst>
                              <a:path w="4621403" h="9144">
                                <a:moveTo>
                                  <a:pt x="0" y="0"/>
                                </a:moveTo>
                                <a:lnTo>
                                  <a:pt x="4621403" y="0"/>
                                </a:lnTo>
                                <a:lnTo>
                                  <a:pt x="46214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9661" style="width:363.89pt;height:0.47998pt;position:absolute;z-index:22;mso-position-horizontal-relative:text;mso-position-horizontal:absolute;margin-left:155.57pt;mso-position-vertical-relative:text;margin-top:13.092pt;" coordsize="46214,60">
                <v:shape id="Shape 11544" style="position:absolute;width:46214;height:91;left:0;top:0;" coordsize="4621403,9144" path="m0,0l4621403,0l4621403,9144l0,9144l0,0">
                  <v:stroke weight="0pt" endcap="flat" joinstyle="miter" miterlimit="10" on="false" color="#000000" opacity="0"/>
                  <v:fill on="true" color="#000000"/>
                </v:shape>
              </v:group>
            </w:pict>
          </mc:Fallback>
        </mc:AlternateContent>
      </w:r>
      <w:r w:rsidRPr="003206D0">
        <w:rPr>
          <w:b/>
        </w:rPr>
        <w:t>DEPARTMENT/AGENCY</w:t>
      </w:r>
      <w:r w:rsidRPr="003206D0">
        <w:t xml:space="preserve"> </w:t>
      </w:r>
      <w:r w:rsidRPr="003206D0">
        <w:tab/>
      </w:r>
      <w:r w:rsidR="003206D0" w:rsidRPr="003206D0">
        <w:t>S</w:t>
      </w:r>
      <w:r w:rsidRPr="003206D0">
        <w:t xml:space="preserve">tate Board of Election Commissioners </w:t>
      </w:r>
    </w:p>
    <w:p w:rsidR="00E86273" w:rsidRPr="003206D0" w:rsidRDefault="00986E49" w:rsidP="003206D0">
      <w:pPr>
        <w:tabs>
          <w:tab w:val="center" w:pos="3217"/>
        </w:tabs>
        <w:spacing w:after="120"/>
        <w:ind w:left="0" w:firstLine="0"/>
        <w:jc w:val="both"/>
      </w:pPr>
      <w:r w:rsidRPr="003206D0">
        <w:rPr>
          <w:b/>
        </w:rPr>
        <w:t>DIVISION</w:t>
      </w:r>
      <w:r w:rsidRPr="003206D0">
        <w:t xml:space="preserve"> </w:t>
      </w:r>
      <w:r w:rsidR="003206D0" w:rsidRPr="003206D0">
        <w:tab/>
        <w:t xml:space="preserve">                                 ____________________________________________________________</w:t>
      </w:r>
    </w:p>
    <w:p w:rsidR="003206D0" w:rsidRPr="003206D0" w:rsidRDefault="00986E49" w:rsidP="003206D0">
      <w:pPr>
        <w:tabs>
          <w:tab w:val="left" w:pos="3060"/>
          <w:tab w:val="center" w:pos="3867"/>
        </w:tabs>
        <w:spacing w:after="120"/>
        <w:ind w:left="0" w:firstLine="0"/>
        <w:jc w:val="both"/>
        <w:rPr>
          <w:u w:val="single"/>
        </w:rPr>
      </w:pPr>
      <w:r w:rsidRPr="003206D0">
        <w:rPr>
          <w:b/>
        </w:rPr>
        <w:t>DIVISION DIRECTOR</w:t>
      </w:r>
      <w:r w:rsidR="003206D0">
        <w:rPr>
          <w:b/>
        </w:rPr>
        <w:tab/>
      </w:r>
      <w:r w:rsidRPr="003206D0">
        <w:rPr>
          <w:u w:val="single"/>
        </w:rPr>
        <w:t xml:space="preserve">Daniel </w:t>
      </w:r>
      <w:proofErr w:type="spellStart"/>
      <w:r w:rsidR="003206D0" w:rsidRPr="003206D0">
        <w:rPr>
          <w:u w:val="single"/>
        </w:rPr>
        <w:t>S</w:t>
      </w:r>
      <w:r w:rsidRPr="003206D0">
        <w:rPr>
          <w:u w:val="single"/>
        </w:rPr>
        <w:t>hults</w:t>
      </w:r>
      <w:proofErr w:type="spellEnd"/>
      <w:r w:rsidR="003206D0" w:rsidRPr="003206D0">
        <w:rPr>
          <w:u w:val="single"/>
        </w:rPr>
        <w:t>_________________________________________________</w:t>
      </w:r>
      <w:r w:rsidR="003206D0">
        <w:rPr>
          <w:u w:val="single"/>
        </w:rPr>
        <w:t>_</w:t>
      </w:r>
    </w:p>
    <w:p w:rsidR="003206D0" w:rsidRPr="003206D0" w:rsidRDefault="00986E49" w:rsidP="003206D0">
      <w:pPr>
        <w:tabs>
          <w:tab w:val="left" w:pos="3060"/>
          <w:tab w:val="center" w:pos="3927"/>
        </w:tabs>
        <w:spacing w:after="120"/>
        <w:ind w:left="0" w:right="5" w:firstLine="0"/>
        <w:jc w:val="both"/>
        <w:rPr>
          <w:u w:val="single"/>
        </w:rPr>
      </w:pPr>
      <w:r w:rsidRPr="003206D0">
        <w:rPr>
          <w:b/>
        </w:rPr>
        <w:t>CONTACT PERSON</w:t>
      </w:r>
      <w:r w:rsidR="003206D0">
        <w:tab/>
      </w:r>
      <w:r w:rsidR="003206D0">
        <w:rPr>
          <w:u w:val="single"/>
        </w:rPr>
        <w:t>Chris Madison _________________________________________________</w:t>
      </w:r>
    </w:p>
    <w:p w:rsidR="00E86273" w:rsidRPr="003206D0" w:rsidRDefault="00986E49" w:rsidP="003206D0">
      <w:pPr>
        <w:tabs>
          <w:tab w:val="center" w:pos="3927"/>
        </w:tabs>
        <w:spacing w:after="120"/>
        <w:ind w:left="0" w:firstLine="0"/>
        <w:jc w:val="both"/>
      </w:pPr>
      <w:r w:rsidRPr="003206D0">
        <w:rPr>
          <w:b/>
        </w:rPr>
        <w:t>ADDRESS</w:t>
      </w:r>
      <w:r w:rsidRPr="003206D0">
        <w:t xml:space="preserve"> </w:t>
      </w:r>
      <w:r w:rsidRPr="003206D0">
        <w:tab/>
      </w:r>
      <w:r w:rsidRPr="003206D0">
        <w:rPr>
          <w:u w:val="single" w:color="000000"/>
        </w:rPr>
        <w:t xml:space="preserve">501 N. </w:t>
      </w:r>
      <w:proofErr w:type="spellStart"/>
      <w:r w:rsidRPr="003206D0">
        <w:rPr>
          <w:u w:val="single" w:color="000000"/>
        </w:rPr>
        <w:t>Woodlane</w:t>
      </w:r>
      <w:proofErr w:type="spellEnd"/>
      <w:r w:rsidRPr="003206D0">
        <w:rPr>
          <w:u w:val="single" w:color="000000"/>
        </w:rPr>
        <w:t xml:space="preserve"> Street, Ste. 401 N., Little Rock, </w:t>
      </w:r>
      <w:r w:rsidRPr="003206D0">
        <w:t xml:space="preserve">AR 72201 </w:t>
      </w:r>
    </w:p>
    <w:p w:rsidR="003206D0" w:rsidRDefault="00986E49" w:rsidP="003206D0">
      <w:pPr>
        <w:tabs>
          <w:tab w:val="center" w:pos="2664"/>
          <w:tab w:val="center" w:pos="4468"/>
          <w:tab w:val="center" w:pos="6049"/>
          <w:tab w:val="center" w:pos="8635"/>
        </w:tabs>
        <w:spacing w:after="120" w:line="259" w:lineRule="auto"/>
        <w:ind w:left="0" w:firstLine="0"/>
        <w:jc w:val="both"/>
        <w:rPr>
          <w:u w:val="single" w:color="000000"/>
        </w:rPr>
      </w:pPr>
      <w:r w:rsidRPr="003206D0">
        <w:rPr>
          <w:b/>
        </w:rPr>
        <w:t>PHONE NO.</w:t>
      </w:r>
      <w:r w:rsidRPr="003206D0">
        <w:t xml:space="preserve"> </w:t>
      </w:r>
      <w:r w:rsidRPr="003206D0">
        <w:tab/>
      </w:r>
      <w:r w:rsidRPr="003206D0">
        <w:rPr>
          <w:u w:val="single"/>
        </w:rPr>
        <w:t>501-682-183</w:t>
      </w:r>
      <w:r w:rsidRPr="003206D0">
        <w:t xml:space="preserve">4 </w:t>
      </w:r>
      <w:r w:rsidRPr="003206D0">
        <w:tab/>
      </w:r>
      <w:r w:rsidRPr="003206D0">
        <w:rPr>
          <w:b/>
        </w:rPr>
        <w:t>FAX NO.</w:t>
      </w:r>
      <w:r w:rsidRPr="003206D0">
        <w:t xml:space="preserve"> </w:t>
      </w:r>
      <w:r w:rsidRPr="003206D0">
        <w:tab/>
      </w:r>
      <w:r w:rsidRPr="003206D0">
        <w:rPr>
          <w:u w:val="single" w:color="000000"/>
        </w:rPr>
        <w:t xml:space="preserve">501-682-1782 </w:t>
      </w:r>
      <w:r w:rsidRPr="003206D0">
        <w:rPr>
          <w:u w:val="single" w:color="000000"/>
        </w:rPr>
        <w:tab/>
      </w:r>
      <w:r w:rsidR="003206D0">
        <w:rPr>
          <w:u w:val="single" w:color="000000"/>
        </w:rPr>
        <w:t>______________________________</w:t>
      </w:r>
    </w:p>
    <w:p w:rsidR="00E86273" w:rsidRPr="003206D0" w:rsidRDefault="00986E49" w:rsidP="003206D0">
      <w:pPr>
        <w:tabs>
          <w:tab w:val="center" w:pos="2664"/>
          <w:tab w:val="center" w:pos="4468"/>
          <w:tab w:val="center" w:pos="6049"/>
          <w:tab w:val="center" w:pos="8635"/>
        </w:tabs>
        <w:spacing w:after="120" w:line="259" w:lineRule="auto"/>
        <w:ind w:left="0" w:firstLine="0"/>
        <w:jc w:val="both"/>
      </w:pPr>
      <w:r w:rsidRPr="003206D0">
        <w:rPr>
          <w:b/>
        </w:rPr>
        <w:t>E-MAIL</w:t>
      </w:r>
      <w:r w:rsidRPr="003206D0">
        <w:t xml:space="preserve"> </w:t>
      </w:r>
      <w:r w:rsidRPr="003206D0">
        <w:rPr>
          <w:szCs w:val="24"/>
          <w:u w:val="single" w:color="000000"/>
        </w:rPr>
        <w:t xml:space="preserve">chris.madison@arkansas.gov </w:t>
      </w:r>
    </w:p>
    <w:p w:rsidR="00E86273" w:rsidRPr="003206D0" w:rsidRDefault="00986E49" w:rsidP="003206D0">
      <w:pPr>
        <w:tabs>
          <w:tab w:val="center" w:pos="6992"/>
        </w:tabs>
        <w:spacing w:after="120"/>
        <w:ind w:left="0" w:firstLine="0"/>
        <w:jc w:val="both"/>
      </w:pPr>
      <w:r w:rsidRPr="003206D0">
        <w:rPr>
          <w:b/>
        </w:rPr>
        <w:t>NAME OF PRESENTER AT COMMITTEE MEETING</w:t>
      </w:r>
      <w:r w:rsidRPr="003206D0">
        <w:t xml:space="preserve"> </w:t>
      </w:r>
      <w:r w:rsidRPr="003206D0">
        <w:tab/>
      </w:r>
      <w:r w:rsidRPr="003206D0">
        <w:rPr>
          <w:u w:val="single"/>
        </w:rPr>
        <w:t>Chris Madison</w:t>
      </w:r>
      <w:r w:rsidR="003206D0">
        <w:rPr>
          <w:u w:val="single"/>
        </w:rPr>
        <w:t>__________________________</w:t>
      </w:r>
    </w:p>
    <w:p w:rsidR="00E86273" w:rsidRPr="003206D0" w:rsidRDefault="00986E49" w:rsidP="003206D0">
      <w:pPr>
        <w:tabs>
          <w:tab w:val="right" w:pos="10445"/>
        </w:tabs>
        <w:spacing w:after="120"/>
        <w:ind w:left="0" w:firstLine="0"/>
        <w:jc w:val="both"/>
        <w:rPr>
          <w:u w:val="single"/>
        </w:rPr>
      </w:pPr>
      <w:r w:rsidRPr="003206D0">
        <w:rPr>
          <w:b/>
        </w:rPr>
        <w:t xml:space="preserve">PRESENTER </w:t>
      </w:r>
      <w:proofErr w:type="gramStart"/>
      <w:r w:rsidRPr="003206D0">
        <w:rPr>
          <w:b/>
        </w:rPr>
        <w:t>E-MAIL</w:t>
      </w:r>
      <w:r w:rsidRPr="003206D0">
        <w:t xml:space="preserve"> </w:t>
      </w:r>
      <w:r w:rsidR="003206D0">
        <w:rPr>
          <w:u w:val="single"/>
        </w:rPr>
        <w:t xml:space="preserve"> SAA</w:t>
      </w:r>
      <w:proofErr w:type="gramEnd"/>
      <w:r w:rsidR="003206D0">
        <w:rPr>
          <w:u w:val="single"/>
        </w:rPr>
        <w:t xml:space="preserve"> ______________________________________________________________</w:t>
      </w:r>
    </w:p>
    <w:p w:rsidR="00E86273" w:rsidRPr="003206D0" w:rsidRDefault="00986E49">
      <w:pPr>
        <w:pStyle w:val="Heading1"/>
        <w:ind w:left="45" w:right="0"/>
        <w:jc w:val="center"/>
      </w:pPr>
      <w:r w:rsidRPr="003206D0">
        <w:t>INSTRUCTIONS</w:t>
      </w:r>
      <w:r w:rsidRPr="003206D0">
        <w:rPr>
          <w:u w:val="none"/>
        </w:rPr>
        <w:t xml:space="preserve"> </w:t>
      </w:r>
    </w:p>
    <w:p w:rsidR="00E86273" w:rsidRPr="003206D0" w:rsidRDefault="00986E49">
      <w:pPr>
        <w:spacing w:after="27" w:line="259" w:lineRule="auto"/>
        <w:ind w:left="120" w:firstLine="0"/>
      </w:pPr>
      <w:r w:rsidRPr="003206D0">
        <w:rPr>
          <w:b/>
          <w:sz w:val="16"/>
        </w:rPr>
        <w:t xml:space="preserve"> </w:t>
      </w:r>
    </w:p>
    <w:p w:rsidR="00E86273" w:rsidRPr="003206D0" w:rsidRDefault="00986E49">
      <w:pPr>
        <w:numPr>
          <w:ilvl w:val="0"/>
          <w:numId w:val="1"/>
        </w:numPr>
        <w:spacing w:after="7"/>
        <w:ind w:right="56" w:hanging="360"/>
      </w:pPr>
      <w:r w:rsidRPr="003206D0">
        <w:rPr>
          <w:b/>
        </w:rPr>
        <w:t xml:space="preserve">Please make copies of this form for future use. </w:t>
      </w:r>
    </w:p>
    <w:p w:rsidR="00E86273" w:rsidRPr="003206D0" w:rsidRDefault="00986E49">
      <w:pPr>
        <w:numPr>
          <w:ilvl w:val="0"/>
          <w:numId w:val="1"/>
        </w:numPr>
        <w:spacing w:after="7"/>
        <w:ind w:right="56" w:hanging="360"/>
      </w:pPr>
      <w:r w:rsidRPr="003206D0">
        <w:rPr>
          <w:b/>
        </w:rPr>
        <w:t xml:space="preserve">Please answer each question </w:t>
      </w:r>
      <w:r w:rsidRPr="003206D0">
        <w:rPr>
          <w:b/>
          <w:u w:val="single" w:color="000000"/>
        </w:rPr>
        <w:t>completely</w:t>
      </w:r>
      <w:r w:rsidRPr="003206D0">
        <w:rPr>
          <w:b/>
        </w:rPr>
        <w:t xml:space="preserve"> using layman terms. You may use additional sheets, if necessary. </w:t>
      </w:r>
    </w:p>
    <w:p w:rsidR="00E86273" w:rsidRPr="003206D0" w:rsidRDefault="00986E49">
      <w:pPr>
        <w:numPr>
          <w:ilvl w:val="0"/>
          <w:numId w:val="1"/>
        </w:numPr>
        <w:spacing w:after="7"/>
        <w:ind w:right="56" w:hanging="360"/>
      </w:pPr>
      <w:r w:rsidRPr="003206D0">
        <w:rPr>
          <w:b/>
        </w:rPr>
        <w:t xml:space="preserve">If you have a method of indexing your rules, please give the proposed citation after “Short Title of this Rule” below. </w:t>
      </w:r>
    </w:p>
    <w:p w:rsidR="00E86273" w:rsidRPr="003206D0" w:rsidRDefault="00986E49">
      <w:pPr>
        <w:numPr>
          <w:ilvl w:val="0"/>
          <w:numId w:val="1"/>
        </w:numPr>
        <w:spacing w:after="7"/>
        <w:ind w:right="56" w:hanging="360"/>
      </w:pPr>
      <w:r w:rsidRPr="003206D0">
        <w:rPr>
          <w:b/>
        </w:rPr>
        <w:t xml:space="preserve">Submit two (2) copies of this questionnaire and financial impact statement attached to the front of two (2) copies of the proposed rule and required documents.  Mail or deliver to: </w:t>
      </w:r>
    </w:p>
    <w:p w:rsidR="00E86273" w:rsidRPr="003206D0" w:rsidRDefault="00986E49">
      <w:pPr>
        <w:spacing w:after="0" w:line="259" w:lineRule="auto"/>
        <w:ind w:left="120" w:firstLine="0"/>
      </w:pPr>
      <w:r w:rsidRPr="003206D0">
        <w:rPr>
          <w:b/>
        </w:rPr>
        <w:t xml:space="preserve"> </w:t>
      </w:r>
    </w:p>
    <w:p w:rsidR="00E86273" w:rsidRPr="003206D0" w:rsidRDefault="00986E49">
      <w:pPr>
        <w:spacing w:after="7"/>
        <w:ind w:left="1626" w:right="56"/>
      </w:pPr>
      <w:r w:rsidRPr="003206D0">
        <w:rPr>
          <w:b/>
        </w:rPr>
        <w:t xml:space="preserve">Jessica C. Sutton </w:t>
      </w:r>
    </w:p>
    <w:p w:rsidR="00E86273" w:rsidRPr="003206D0" w:rsidRDefault="00986E49">
      <w:pPr>
        <w:spacing w:after="7"/>
        <w:ind w:left="1570" w:right="56"/>
      </w:pPr>
      <w:r w:rsidRPr="003206D0">
        <w:rPr>
          <w:b/>
        </w:rPr>
        <w:t xml:space="preserve"> Administrative Rules Review Section  </w:t>
      </w:r>
    </w:p>
    <w:p w:rsidR="00E86273" w:rsidRPr="003206D0" w:rsidRDefault="00986E49">
      <w:pPr>
        <w:spacing w:after="7"/>
        <w:ind w:left="1626" w:right="56"/>
      </w:pPr>
      <w:r w:rsidRPr="003206D0">
        <w:rPr>
          <w:b/>
        </w:rPr>
        <w:t xml:space="preserve">Arkansas Legislative Council </w:t>
      </w:r>
    </w:p>
    <w:p w:rsidR="00E86273" w:rsidRPr="003206D0" w:rsidRDefault="00986E49">
      <w:pPr>
        <w:spacing w:after="7"/>
        <w:ind w:left="1626" w:right="5149"/>
      </w:pPr>
      <w:r w:rsidRPr="003206D0">
        <w:rPr>
          <w:b/>
        </w:rPr>
        <w:t>Bureau of Legislative Research One Capitol Mall, 5</w:t>
      </w:r>
      <w:r w:rsidRPr="003206D0">
        <w:rPr>
          <w:b/>
          <w:vertAlign w:val="superscript"/>
        </w:rPr>
        <w:t>th</w:t>
      </w:r>
      <w:r w:rsidRPr="003206D0">
        <w:rPr>
          <w:b/>
        </w:rPr>
        <w:t xml:space="preserve"> Floor </w:t>
      </w:r>
    </w:p>
    <w:p w:rsidR="00E86273" w:rsidRPr="003206D0" w:rsidRDefault="00986E49">
      <w:pPr>
        <w:spacing w:after="70"/>
        <w:ind w:left="1626" w:right="56"/>
      </w:pPr>
      <w:r w:rsidRPr="003206D0">
        <w:rPr>
          <w:b/>
        </w:rPr>
        <w:t xml:space="preserve">Little Rock, AR 72201 </w:t>
      </w:r>
    </w:p>
    <w:p w:rsidR="00E86273" w:rsidRPr="003206D0" w:rsidRDefault="00986E49">
      <w:pPr>
        <w:spacing w:after="73"/>
        <w:ind w:left="115" w:right="240"/>
      </w:pPr>
      <w:r w:rsidRPr="003206D0">
        <w:t xml:space="preserve">********************************************************************************* </w:t>
      </w:r>
    </w:p>
    <w:p w:rsidR="00ED3AF0" w:rsidRDefault="00986E49" w:rsidP="00ED3AF0">
      <w:pPr>
        <w:numPr>
          <w:ilvl w:val="0"/>
          <w:numId w:val="2"/>
        </w:numPr>
        <w:spacing w:after="0" w:line="240" w:lineRule="auto"/>
        <w:ind w:left="540" w:right="245" w:hanging="360"/>
      </w:pPr>
      <w:r w:rsidRPr="003206D0">
        <w:t xml:space="preserve">What is the short title of this rule? </w:t>
      </w:r>
    </w:p>
    <w:p w:rsidR="00E86273" w:rsidRPr="003206D0" w:rsidRDefault="00986E49" w:rsidP="00ED3AF0">
      <w:pPr>
        <w:spacing w:after="0" w:line="240" w:lineRule="auto"/>
        <w:ind w:left="540" w:right="245" w:firstLine="0"/>
      </w:pPr>
      <w:r w:rsidRPr="003206D0">
        <w:rPr>
          <w:b/>
          <w:bCs/>
          <w:u w:val="single"/>
        </w:rPr>
        <w:t>Rules for Poll Worker &amp; County Clerk Training</w:t>
      </w:r>
      <w:r w:rsidRPr="003206D0">
        <w:rPr>
          <w:b/>
          <w:bCs/>
        </w:rPr>
        <w:t xml:space="preserve"> </w:t>
      </w:r>
    </w:p>
    <w:p w:rsidR="00E86273" w:rsidRPr="003206D0" w:rsidRDefault="00E86273" w:rsidP="003206D0">
      <w:pPr>
        <w:spacing w:after="0" w:line="259" w:lineRule="auto"/>
        <w:ind w:left="120" w:firstLine="0"/>
      </w:pPr>
    </w:p>
    <w:p w:rsidR="00ED3AF0" w:rsidRDefault="00986E49" w:rsidP="00ED3AF0">
      <w:pPr>
        <w:numPr>
          <w:ilvl w:val="0"/>
          <w:numId w:val="2"/>
        </w:numPr>
        <w:spacing w:after="0" w:line="240" w:lineRule="auto"/>
        <w:ind w:left="540" w:right="245" w:hanging="360"/>
      </w:pPr>
      <w:r w:rsidRPr="003206D0">
        <w:t xml:space="preserve">What is the subject of the proposed rule? </w:t>
      </w:r>
    </w:p>
    <w:p w:rsidR="00E86273" w:rsidRPr="00895E8B" w:rsidRDefault="003206D0" w:rsidP="00ED3AF0">
      <w:pPr>
        <w:spacing w:after="0" w:line="240" w:lineRule="auto"/>
        <w:ind w:left="540" w:right="245" w:firstLine="0"/>
      </w:pPr>
      <w:r w:rsidRPr="003206D0">
        <w:rPr>
          <w:b/>
          <w:bCs/>
          <w:u w:val="single"/>
        </w:rPr>
        <w:t xml:space="preserve">Describes the process for poll worker and county clerk </w:t>
      </w:r>
      <w:r w:rsidR="00986E49" w:rsidRPr="003206D0">
        <w:rPr>
          <w:b/>
          <w:bCs/>
          <w:u w:val="single"/>
        </w:rPr>
        <w:t>training.</w:t>
      </w:r>
      <w:r w:rsidR="00986E49" w:rsidRPr="003206D0">
        <w:rPr>
          <w:b/>
          <w:bCs/>
        </w:rPr>
        <w:t xml:space="preserve"> </w:t>
      </w:r>
    </w:p>
    <w:p w:rsidR="00895E8B" w:rsidRPr="003206D0" w:rsidRDefault="00895E8B" w:rsidP="00895E8B">
      <w:pPr>
        <w:spacing w:after="120" w:line="240" w:lineRule="auto"/>
        <w:ind w:left="461" w:right="245" w:firstLine="0"/>
      </w:pPr>
    </w:p>
    <w:p w:rsidR="00ED3AF0" w:rsidRDefault="00986E49" w:rsidP="00ED3AF0">
      <w:pPr>
        <w:numPr>
          <w:ilvl w:val="0"/>
          <w:numId w:val="2"/>
        </w:numPr>
        <w:spacing w:line="311" w:lineRule="auto"/>
        <w:ind w:left="540" w:right="240" w:hanging="360"/>
      </w:pPr>
      <w:r w:rsidRPr="003206D0">
        <w:t xml:space="preserve">Is this rule required to comply with a federal statute, rule, or regulation? </w:t>
      </w:r>
    </w:p>
    <w:p w:rsidR="003206D0" w:rsidRDefault="003206D0" w:rsidP="00ED3AF0">
      <w:pPr>
        <w:spacing w:line="311" w:lineRule="auto"/>
        <w:ind w:left="540" w:right="240" w:firstLine="0"/>
      </w:pPr>
      <w:r w:rsidRPr="003206D0">
        <w:rPr>
          <w:b/>
          <w:bCs/>
          <w:u w:val="single"/>
        </w:rPr>
        <w:t>NO</w:t>
      </w:r>
    </w:p>
    <w:p w:rsidR="00E86273" w:rsidRPr="003206D0" w:rsidRDefault="003206D0" w:rsidP="003206D0">
      <w:pPr>
        <w:spacing w:line="311" w:lineRule="auto"/>
        <w:ind w:left="465" w:right="240" w:firstLine="0"/>
      </w:pPr>
      <w:r>
        <w:tab/>
      </w:r>
      <w:r w:rsidR="00986E49" w:rsidRPr="003206D0">
        <w:t xml:space="preserve">If yes, please provide the federal rule, regulation, and/or statute citation. </w:t>
      </w:r>
      <w:r w:rsidR="00986E49" w:rsidRPr="003206D0">
        <w:rPr>
          <w:sz w:val="8"/>
        </w:rPr>
        <w:t xml:space="preserve"> </w:t>
      </w:r>
    </w:p>
    <w:p w:rsidR="00895E8B" w:rsidRDefault="00986E49" w:rsidP="00ED3AF0">
      <w:pPr>
        <w:numPr>
          <w:ilvl w:val="0"/>
          <w:numId w:val="2"/>
        </w:numPr>
        <w:ind w:left="540" w:right="240" w:hanging="360"/>
      </w:pPr>
      <w:r w:rsidRPr="003206D0">
        <w:t xml:space="preserve">Was this rule filed under the emergency provisions of the Administrative Procedure Act? </w:t>
      </w:r>
      <w:r w:rsidR="003206D0">
        <w:t xml:space="preserve"> </w:t>
      </w:r>
    </w:p>
    <w:p w:rsidR="003206D0" w:rsidRDefault="003206D0" w:rsidP="00ED3AF0">
      <w:pPr>
        <w:ind w:left="540" w:right="240" w:firstLine="0"/>
        <w:rPr>
          <w:b/>
          <w:bCs/>
          <w:u w:val="single"/>
        </w:rPr>
      </w:pPr>
      <w:r w:rsidRPr="003206D0">
        <w:rPr>
          <w:b/>
          <w:bCs/>
          <w:u w:val="single"/>
        </w:rPr>
        <w:t>NO</w:t>
      </w:r>
    </w:p>
    <w:p w:rsidR="00ED3AF0" w:rsidRDefault="00ED3AF0" w:rsidP="00ED3AF0">
      <w:pPr>
        <w:ind w:left="540" w:right="240" w:firstLine="0"/>
      </w:pPr>
    </w:p>
    <w:p w:rsidR="00E86273" w:rsidRPr="003206D0" w:rsidRDefault="00562E35" w:rsidP="00ED3AF0">
      <w:pPr>
        <w:tabs>
          <w:tab w:val="left" w:pos="720"/>
          <w:tab w:val="center" w:pos="3137"/>
        </w:tabs>
        <w:spacing w:after="0" w:line="240" w:lineRule="auto"/>
        <w:ind w:left="0" w:firstLine="0"/>
      </w:pPr>
      <w:r>
        <w:tab/>
      </w:r>
      <w:r w:rsidR="00986E49" w:rsidRPr="003206D0">
        <w:t xml:space="preserve">If yes, what is the effective date of the emergency rule?        </w:t>
      </w:r>
    </w:p>
    <w:p w:rsidR="00E86273" w:rsidRPr="003206D0" w:rsidRDefault="00562E35" w:rsidP="00ED3AF0">
      <w:pPr>
        <w:tabs>
          <w:tab w:val="left" w:pos="720"/>
          <w:tab w:val="center" w:pos="2344"/>
          <w:tab w:val="center" w:pos="4587"/>
        </w:tabs>
        <w:spacing w:after="0" w:line="240" w:lineRule="auto"/>
        <w:ind w:left="0" w:firstLine="0"/>
      </w:pPr>
      <w:r>
        <w:tab/>
      </w:r>
      <w:r w:rsidR="00986E49" w:rsidRPr="003206D0">
        <w:t xml:space="preserve">When does the emergency rule expire? </w:t>
      </w:r>
      <w:r w:rsidR="00986E49" w:rsidRPr="003206D0">
        <w:tab/>
        <w:t xml:space="preserve"> </w:t>
      </w:r>
    </w:p>
    <w:p w:rsidR="00E86273" w:rsidRDefault="00562E35" w:rsidP="00ED3AF0">
      <w:pPr>
        <w:tabs>
          <w:tab w:val="left" w:pos="720"/>
        </w:tabs>
        <w:spacing w:after="0" w:line="240" w:lineRule="auto"/>
        <w:ind w:left="90" w:right="240" w:firstLine="15"/>
      </w:pPr>
      <w:r>
        <w:lastRenderedPageBreak/>
        <w:tab/>
      </w:r>
      <w:r w:rsidR="00986E49" w:rsidRPr="003206D0">
        <w:t xml:space="preserve">Will this emergency rule be promulgated under the permanent provisions of the Administrative </w:t>
      </w:r>
      <w:r>
        <w:tab/>
      </w:r>
      <w:r w:rsidR="00986E49" w:rsidRPr="003206D0">
        <w:t xml:space="preserve">Procedure Act? </w:t>
      </w:r>
      <w:r w:rsidR="00986E49" w:rsidRPr="003206D0">
        <w:tab/>
      </w:r>
    </w:p>
    <w:p w:rsidR="00ED3AF0" w:rsidRDefault="00ED3AF0" w:rsidP="00562E35">
      <w:pPr>
        <w:tabs>
          <w:tab w:val="left" w:pos="720"/>
        </w:tabs>
        <w:ind w:left="90" w:right="240" w:firstLine="15"/>
      </w:pPr>
      <w:r>
        <w:tab/>
      </w:r>
      <w:r>
        <w:rPr>
          <w:b/>
          <w:u w:val="single"/>
        </w:rPr>
        <w:t>N/A</w:t>
      </w:r>
    </w:p>
    <w:p w:rsidR="00ED3AF0" w:rsidRPr="00ED3AF0" w:rsidRDefault="00ED3AF0" w:rsidP="00562E35">
      <w:pPr>
        <w:tabs>
          <w:tab w:val="left" w:pos="720"/>
        </w:tabs>
        <w:ind w:left="90" w:right="240" w:firstLine="15"/>
      </w:pPr>
    </w:p>
    <w:p w:rsidR="00895E8B" w:rsidRDefault="00986E49" w:rsidP="00ED3AF0">
      <w:pPr>
        <w:numPr>
          <w:ilvl w:val="0"/>
          <w:numId w:val="2"/>
        </w:numPr>
        <w:ind w:left="540" w:right="240" w:hanging="360"/>
      </w:pPr>
      <w:r w:rsidRPr="003206D0">
        <w:t xml:space="preserve">Is this a new rule?  </w:t>
      </w:r>
      <w:r w:rsidR="00562E35">
        <w:t xml:space="preserve"> </w:t>
      </w:r>
    </w:p>
    <w:p w:rsidR="00E86273" w:rsidRPr="003206D0" w:rsidRDefault="00562E35" w:rsidP="00ED3AF0">
      <w:pPr>
        <w:ind w:left="540" w:right="240" w:firstLine="0"/>
      </w:pPr>
      <w:r w:rsidRPr="00562E35">
        <w:rPr>
          <w:b/>
          <w:bCs/>
          <w:u w:val="single"/>
        </w:rPr>
        <w:t>NO</w:t>
      </w:r>
    </w:p>
    <w:p w:rsidR="00895E8B" w:rsidRDefault="00562E35" w:rsidP="00562E35">
      <w:pPr>
        <w:tabs>
          <w:tab w:val="left" w:pos="720"/>
          <w:tab w:val="center" w:pos="3582"/>
        </w:tabs>
        <w:ind w:left="0" w:firstLine="0"/>
      </w:pPr>
      <w:r>
        <w:tab/>
      </w:r>
    </w:p>
    <w:p w:rsidR="00E86273" w:rsidRDefault="00895E8B" w:rsidP="00562E35">
      <w:pPr>
        <w:tabs>
          <w:tab w:val="left" w:pos="720"/>
          <w:tab w:val="center" w:pos="3582"/>
        </w:tabs>
        <w:ind w:left="0" w:firstLine="0"/>
      </w:pPr>
      <w:r>
        <w:tab/>
      </w:r>
      <w:r w:rsidR="00986E49" w:rsidRPr="003206D0">
        <w:t xml:space="preserve">If yes, please provide a brief summary explaining the regulation. </w:t>
      </w:r>
      <w:r w:rsidR="00986E49" w:rsidRPr="003206D0">
        <w:rPr>
          <w:u w:val="single" w:color="000000"/>
        </w:rPr>
        <w:t xml:space="preserve">     </w:t>
      </w:r>
      <w:r w:rsidR="00986E49" w:rsidRPr="003206D0">
        <w:t xml:space="preserve"> </w:t>
      </w:r>
    </w:p>
    <w:p w:rsidR="00895E8B" w:rsidRDefault="00895E8B" w:rsidP="00ED3AF0">
      <w:pPr>
        <w:tabs>
          <w:tab w:val="left" w:pos="720"/>
          <w:tab w:val="center" w:pos="3582"/>
        </w:tabs>
        <w:ind w:left="720" w:firstLine="0"/>
        <w:rPr>
          <w:b/>
          <w:bCs/>
          <w:u w:val="single"/>
        </w:rPr>
      </w:pPr>
      <w:r>
        <w:rPr>
          <w:b/>
          <w:bCs/>
          <w:u w:val="single"/>
        </w:rPr>
        <w:t>N/A</w:t>
      </w:r>
    </w:p>
    <w:p w:rsidR="00895E8B" w:rsidRPr="00895E8B" w:rsidRDefault="00895E8B" w:rsidP="00562E35">
      <w:pPr>
        <w:tabs>
          <w:tab w:val="left" w:pos="720"/>
          <w:tab w:val="center" w:pos="3582"/>
        </w:tabs>
        <w:ind w:left="0" w:firstLine="0"/>
        <w:rPr>
          <w:b/>
          <w:bCs/>
          <w:u w:val="single"/>
        </w:rPr>
      </w:pPr>
    </w:p>
    <w:p w:rsidR="00895E8B" w:rsidRDefault="00562E35" w:rsidP="00562E35">
      <w:pPr>
        <w:tabs>
          <w:tab w:val="left" w:pos="720"/>
          <w:tab w:val="center" w:pos="2090"/>
          <w:tab w:val="center" w:pos="4602"/>
          <w:tab w:val="center" w:pos="5926"/>
        </w:tabs>
        <w:ind w:left="0" w:firstLine="0"/>
      </w:pPr>
      <w:r>
        <w:tab/>
      </w:r>
      <w:r w:rsidR="00986E49" w:rsidRPr="003206D0">
        <w:t>Does this repeal an existing rule?</w:t>
      </w:r>
    </w:p>
    <w:p w:rsidR="00E86273" w:rsidRDefault="00562E35" w:rsidP="00ED3AF0">
      <w:pPr>
        <w:tabs>
          <w:tab w:val="left" w:pos="720"/>
          <w:tab w:val="center" w:pos="2090"/>
          <w:tab w:val="center" w:pos="4602"/>
          <w:tab w:val="center" w:pos="5926"/>
        </w:tabs>
        <w:ind w:left="720" w:firstLine="0"/>
        <w:rPr>
          <w:b/>
          <w:bCs/>
          <w:u w:val="single"/>
        </w:rPr>
      </w:pPr>
      <w:r w:rsidRPr="00562E35">
        <w:rPr>
          <w:b/>
          <w:bCs/>
          <w:u w:val="single"/>
        </w:rPr>
        <w:t>NO</w:t>
      </w:r>
    </w:p>
    <w:p w:rsidR="00895E8B" w:rsidRPr="003206D0" w:rsidRDefault="00895E8B" w:rsidP="00562E35">
      <w:pPr>
        <w:tabs>
          <w:tab w:val="left" w:pos="720"/>
          <w:tab w:val="center" w:pos="2090"/>
          <w:tab w:val="center" w:pos="4602"/>
          <w:tab w:val="center" w:pos="5926"/>
        </w:tabs>
        <w:ind w:left="0" w:firstLine="0"/>
      </w:pPr>
    </w:p>
    <w:p w:rsidR="00E86273" w:rsidRDefault="00562E35" w:rsidP="00562E35">
      <w:pPr>
        <w:tabs>
          <w:tab w:val="left" w:pos="1080"/>
        </w:tabs>
        <w:ind w:left="465" w:right="240" w:hanging="360"/>
      </w:pPr>
      <w:r>
        <w:tab/>
      </w:r>
      <w:r>
        <w:tab/>
      </w:r>
      <w:r w:rsidR="00986E49" w:rsidRPr="003206D0">
        <w:t xml:space="preserve">If yes, a copy of the repealed rule is to be included with your completed questionnaire.  If it is </w:t>
      </w:r>
      <w:r>
        <w:tab/>
      </w:r>
      <w:r w:rsidR="00986E49" w:rsidRPr="003206D0">
        <w:t xml:space="preserve">being replaced with a new rule, please provide a summary of the rule giving an explanation of </w:t>
      </w:r>
      <w:r>
        <w:tab/>
      </w:r>
      <w:r w:rsidR="00986E49" w:rsidRPr="003206D0">
        <w:t xml:space="preserve">what the rule does. </w:t>
      </w:r>
      <w:r w:rsidR="00986E49" w:rsidRPr="003206D0">
        <w:rPr>
          <w:u w:val="single" w:color="000000"/>
        </w:rPr>
        <w:t xml:space="preserve">     </w:t>
      </w:r>
      <w:r w:rsidR="00986E49" w:rsidRPr="003206D0">
        <w:t xml:space="preserve"> </w:t>
      </w:r>
    </w:p>
    <w:p w:rsidR="00895E8B" w:rsidRDefault="00ED3AF0" w:rsidP="00562E35">
      <w:pPr>
        <w:tabs>
          <w:tab w:val="left" w:pos="1080"/>
        </w:tabs>
        <w:ind w:left="465" w:right="240" w:hanging="360"/>
        <w:rPr>
          <w:b/>
          <w:u w:val="single"/>
        </w:rPr>
      </w:pPr>
      <w:r>
        <w:tab/>
      </w:r>
      <w:r>
        <w:tab/>
      </w:r>
      <w:r>
        <w:rPr>
          <w:b/>
          <w:u w:val="single"/>
        </w:rPr>
        <w:t>N/A</w:t>
      </w:r>
    </w:p>
    <w:p w:rsidR="00ED3AF0" w:rsidRPr="00ED3AF0" w:rsidRDefault="00ED3AF0" w:rsidP="00562E35">
      <w:pPr>
        <w:tabs>
          <w:tab w:val="left" w:pos="1080"/>
        </w:tabs>
        <w:ind w:left="465" w:right="240" w:hanging="360"/>
        <w:rPr>
          <w:b/>
          <w:u w:val="single"/>
        </w:rPr>
      </w:pPr>
    </w:p>
    <w:p w:rsidR="00895E8B" w:rsidRDefault="00562E35" w:rsidP="00562E35">
      <w:pPr>
        <w:tabs>
          <w:tab w:val="left" w:pos="720"/>
          <w:tab w:val="center" w:pos="2926"/>
          <w:tab w:val="center" w:pos="6276"/>
        </w:tabs>
        <w:ind w:left="0" w:firstLine="0"/>
      </w:pPr>
      <w:r>
        <w:tab/>
      </w:r>
      <w:r w:rsidR="00986E49" w:rsidRPr="003206D0">
        <w:t xml:space="preserve">Is this an amendment to an existing rule? </w:t>
      </w:r>
    </w:p>
    <w:p w:rsidR="00E86273" w:rsidRDefault="00562E35" w:rsidP="00ED3AF0">
      <w:pPr>
        <w:tabs>
          <w:tab w:val="left" w:pos="720"/>
          <w:tab w:val="center" w:pos="2926"/>
          <w:tab w:val="center" w:pos="6276"/>
        </w:tabs>
        <w:ind w:left="720" w:firstLine="0"/>
        <w:rPr>
          <w:b/>
          <w:bCs/>
          <w:u w:val="single"/>
        </w:rPr>
      </w:pPr>
      <w:r w:rsidRPr="00562E35">
        <w:rPr>
          <w:b/>
          <w:bCs/>
          <w:u w:val="single"/>
        </w:rPr>
        <w:t>YES</w:t>
      </w:r>
    </w:p>
    <w:p w:rsidR="00895E8B" w:rsidRPr="003206D0" w:rsidRDefault="00895E8B" w:rsidP="00562E35">
      <w:pPr>
        <w:tabs>
          <w:tab w:val="left" w:pos="720"/>
          <w:tab w:val="center" w:pos="2926"/>
          <w:tab w:val="center" w:pos="6276"/>
        </w:tabs>
        <w:ind w:left="0" w:firstLine="0"/>
      </w:pPr>
    </w:p>
    <w:p w:rsidR="00E86273" w:rsidRDefault="00562E35" w:rsidP="00562E35">
      <w:pPr>
        <w:tabs>
          <w:tab w:val="left" w:pos="720"/>
        </w:tabs>
        <w:spacing w:after="7"/>
        <w:ind w:left="90" w:right="56" w:firstLine="15"/>
        <w:rPr>
          <w:b/>
        </w:rPr>
      </w:pPr>
      <w:r>
        <w:tab/>
      </w:r>
      <w:r w:rsidR="00986E49" w:rsidRPr="003206D0">
        <w:t xml:space="preserve">If yes, please attach a mark-up showing the changes in the existing rule and a summary of the </w:t>
      </w:r>
      <w:r>
        <w:tab/>
      </w:r>
      <w:r w:rsidR="00986E49" w:rsidRPr="003206D0">
        <w:t xml:space="preserve">substantive changes.  </w:t>
      </w:r>
      <w:r w:rsidR="00986E49" w:rsidRPr="003206D0">
        <w:rPr>
          <w:b/>
        </w:rPr>
        <w:t xml:space="preserve">Note:  The summary should explain what the amendment does, and the </w:t>
      </w:r>
      <w:r>
        <w:rPr>
          <w:b/>
        </w:rPr>
        <w:tab/>
      </w:r>
      <w:r w:rsidR="00986E49" w:rsidRPr="003206D0">
        <w:rPr>
          <w:b/>
        </w:rPr>
        <w:t xml:space="preserve">mark-up copy should be clearly labeled “mark-up.” </w:t>
      </w:r>
    </w:p>
    <w:p w:rsidR="00ED3AF0" w:rsidRDefault="00ED3AF0" w:rsidP="00562E35">
      <w:pPr>
        <w:tabs>
          <w:tab w:val="left" w:pos="720"/>
        </w:tabs>
        <w:spacing w:after="7"/>
        <w:ind w:left="90" w:right="56" w:firstLine="15"/>
        <w:rPr>
          <w:b/>
        </w:rPr>
      </w:pPr>
    </w:p>
    <w:p w:rsidR="00895E8B" w:rsidRPr="00895E8B" w:rsidRDefault="00895E8B" w:rsidP="00562E35">
      <w:pPr>
        <w:tabs>
          <w:tab w:val="left" w:pos="720"/>
        </w:tabs>
        <w:spacing w:after="7"/>
        <w:ind w:left="90" w:right="56" w:firstLine="15"/>
        <w:rPr>
          <w:b/>
          <w:u w:val="single"/>
        </w:rPr>
      </w:pPr>
      <w:r>
        <w:rPr>
          <w:b/>
        </w:rPr>
        <w:tab/>
      </w:r>
      <w:r>
        <w:rPr>
          <w:b/>
          <w:u w:val="single"/>
        </w:rPr>
        <w:t>See attached Mark-up and Clean Copies of Amended Rule</w:t>
      </w:r>
    </w:p>
    <w:p w:rsidR="00E86273" w:rsidRPr="003206D0" w:rsidRDefault="00986E49" w:rsidP="00895E8B">
      <w:pPr>
        <w:spacing w:after="0" w:line="240" w:lineRule="auto"/>
        <w:ind w:left="115" w:firstLine="0"/>
      </w:pPr>
      <w:r w:rsidRPr="003206D0">
        <w:t xml:space="preserve"> </w:t>
      </w:r>
      <w:r w:rsidRPr="003206D0">
        <w:rPr>
          <w:sz w:val="8"/>
        </w:rPr>
        <w:t xml:space="preserve"> </w:t>
      </w:r>
    </w:p>
    <w:p w:rsidR="00E86273" w:rsidRPr="003206D0" w:rsidRDefault="00986E49" w:rsidP="00ED3AF0">
      <w:pPr>
        <w:numPr>
          <w:ilvl w:val="0"/>
          <w:numId w:val="2"/>
        </w:numPr>
        <w:ind w:left="540" w:right="240" w:hanging="360"/>
      </w:pPr>
      <w:r w:rsidRPr="003206D0">
        <w:t xml:space="preserve">Cite the state law that grants the authority for this proposed rule? If codified, please give the Arkansas Code citation.  </w:t>
      </w:r>
    </w:p>
    <w:p w:rsidR="00E86273" w:rsidRPr="00895E8B" w:rsidRDefault="00986E49" w:rsidP="00ED3AF0">
      <w:pPr>
        <w:spacing w:after="0" w:line="240" w:lineRule="auto"/>
        <w:ind w:left="540" w:firstLine="0"/>
        <w:rPr>
          <w:b/>
          <w:bCs/>
          <w:u w:val="single"/>
        </w:rPr>
      </w:pPr>
      <w:r w:rsidRPr="00895E8B">
        <w:rPr>
          <w:b/>
          <w:bCs/>
          <w:u w:val="single"/>
        </w:rPr>
        <w:t>§ 7-4-101(f)(3) &amp; (f</w:t>
      </w:r>
      <w:proofErr w:type="gramStart"/>
      <w:r w:rsidRPr="00895E8B">
        <w:rPr>
          <w:b/>
          <w:bCs/>
          <w:u w:val="single"/>
        </w:rPr>
        <w:t>)(</w:t>
      </w:r>
      <w:proofErr w:type="gramEnd"/>
      <w:r w:rsidRPr="00895E8B">
        <w:rPr>
          <w:b/>
          <w:bCs/>
          <w:u w:val="single"/>
        </w:rPr>
        <w:t xml:space="preserve">11). </w:t>
      </w:r>
    </w:p>
    <w:p w:rsidR="00E86273" w:rsidRPr="003206D0" w:rsidRDefault="00986E49">
      <w:pPr>
        <w:spacing w:after="0" w:line="259" w:lineRule="auto"/>
        <w:ind w:left="120" w:firstLine="0"/>
      </w:pPr>
      <w:r w:rsidRPr="003206D0">
        <w:t xml:space="preserve"> </w:t>
      </w:r>
    </w:p>
    <w:p w:rsidR="00E86273" w:rsidRPr="003206D0" w:rsidRDefault="00986E49" w:rsidP="00ED3AF0">
      <w:pPr>
        <w:numPr>
          <w:ilvl w:val="0"/>
          <w:numId w:val="2"/>
        </w:numPr>
        <w:ind w:left="540" w:right="240" w:hanging="360"/>
      </w:pPr>
      <w:r w:rsidRPr="003206D0">
        <w:t xml:space="preserve">What is the purpose of this proposed rule?  Why is it necessary?  </w:t>
      </w:r>
    </w:p>
    <w:p w:rsidR="00ED3AF0" w:rsidRDefault="00ED3AF0" w:rsidP="00ED3AF0">
      <w:pPr>
        <w:spacing w:after="0" w:line="216" w:lineRule="auto"/>
        <w:ind w:left="720" w:right="1085"/>
        <w:jc w:val="both"/>
      </w:pPr>
    </w:p>
    <w:p w:rsidR="00E86273" w:rsidRPr="003206D0" w:rsidRDefault="00986E49" w:rsidP="00ED3AF0">
      <w:pPr>
        <w:spacing w:after="0" w:line="216" w:lineRule="auto"/>
        <w:ind w:left="720" w:right="1085"/>
        <w:jc w:val="both"/>
      </w:pPr>
      <w:r w:rsidRPr="003206D0">
        <w:t xml:space="preserve">The SBEC is proposing this amendment in order to bring this existing rule in to line with statutory changes made by the 2019 General Assembly.  The amendment also clarifies the application of existing law and makes some minor policy changes.     </w:t>
      </w:r>
    </w:p>
    <w:p w:rsidR="00E86273" w:rsidRPr="003206D0" w:rsidRDefault="00986E49" w:rsidP="00ED3AF0">
      <w:pPr>
        <w:spacing w:after="0" w:line="259" w:lineRule="auto"/>
        <w:ind w:left="720" w:right="1085" w:firstLine="0"/>
      </w:pPr>
      <w:r w:rsidRPr="003206D0">
        <w:t xml:space="preserve"> </w:t>
      </w:r>
    </w:p>
    <w:p w:rsidR="00E86273" w:rsidRPr="003206D0" w:rsidRDefault="00986E49" w:rsidP="00ED3AF0">
      <w:pPr>
        <w:spacing w:after="0" w:line="216" w:lineRule="auto"/>
        <w:ind w:left="720" w:right="1085"/>
        <w:jc w:val="both"/>
      </w:pPr>
      <w:r w:rsidRPr="003206D0">
        <w:t xml:space="preserve">First, the amendment incorporates changes in law regarding the qualifications of a poll workers into the rule.  Under Act 258 of 2019, any person has the power to disqualify an election official who is the spouse of a county board of election commission member or is a chairman or spouse of the chairman of a county political party if that person files an objection within 10 days of the posting of the required notice identifying election officials. </w:t>
      </w:r>
    </w:p>
    <w:p w:rsidR="00E86273" w:rsidRPr="003206D0" w:rsidRDefault="00986E49" w:rsidP="00ED3AF0">
      <w:pPr>
        <w:spacing w:after="0" w:line="259" w:lineRule="auto"/>
        <w:ind w:left="720" w:right="1085" w:firstLine="0"/>
      </w:pPr>
      <w:r w:rsidRPr="003206D0">
        <w:t xml:space="preserve"> </w:t>
      </w:r>
    </w:p>
    <w:p w:rsidR="00E86273" w:rsidRPr="003206D0" w:rsidRDefault="00986E49" w:rsidP="00ED3AF0">
      <w:pPr>
        <w:ind w:left="720" w:right="1085"/>
      </w:pPr>
      <w:r w:rsidRPr="003206D0">
        <w:t xml:space="preserve">Second, the amendment incorporates changes in law regarding all poll workers to have been trained within 12 months of an election in which they are serving.  See, Act 966 of 2019. </w:t>
      </w:r>
    </w:p>
    <w:p w:rsidR="00E86273" w:rsidRPr="003206D0" w:rsidRDefault="00986E49" w:rsidP="00ED3AF0">
      <w:pPr>
        <w:spacing w:after="0" w:line="259" w:lineRule="auto"/>
        <w:ind w:left="720" w:right="1085" w:firstLine="0"/>
      </w:pPr>
      <w:r w:rsidRPr="003206D0">
        <w:t xml:space="preserve"> </w:t>
      </w:r>
    </w:p>
    <w:p w:rsidR="00E86273" w:rsidRPr="003206D0" w:rsidRDefault="00986E49" w:rsidP="00ED3AF0">
      <w:pPr>
        <w:spacing w:after="0" w:line="216" w:lineRule="auto"/>
        <w:ind w:left="720" w:right="1085"/>
        <w:jc w:val="both"/>
      </w:pPr>
      <w:r w:rsidRPr="003206D0">
        <w:t xml:space="preserve">Third, the amendment clarifies the language which governs the residency requirement placed on poll workers.  Under existing law, a poll worker must be a resident of the precinct in which he or she serves unless this requirement is waived by a unanimous vote of the election commission.  The amendment clarifies the existing language to make clear that when more than one precinct is assigned to vote at a single polling site or vote center, a </w:t>
      </w:r>
      <w:r w:rsidRPr="003206D0">
        <w:lastRenderedPageBreak/>
        <w:t xml:space="preserve">poll worker is qualified to serve if they reside in one of the multiple precincts eligible to vote in that poll.  This change is a clarification, not a substantive change, and is intended to update the language of the rule to reflect modern voting practices and current law. Fourth, the amendment provides a legal mechanism for a county to be reimbursed for its certified trainers conducting more than two (2) trainings.  The current rule caps the county’s reimbursement at two trainings per certified trainer.  The current law allows a county to request a waiver to be reimbursed for more than two certified trainers but not the number of trainings a single trainer can be compensated for.   </w:t>
      </w:r>
    </w:p>
    <w:p w:rsidR="00E86273" w:rsidRPr="003206D0" w:rsidRDefault="00986E49" w:rsidP="00ED3AF0">
      <w:pPr>
        <w:spacing w:after="0" w:line="259" w:lineRule="auto"/>
        <w:ind w:left="720" w:right="1085" w:firstLine="0"/>
      </w:pPr>
      <w:r w:rsidRPr="003206D0">
        <w:t xml:space="preserve"> </w:t>
      </w:r>
    </w:p>
    <w:p w:rsidR="00E86273" w:rsidRDefault="00986E49" w:rsidP="00ED3AF0">
      <w:pPr>
        <w:spacing w:after="0" w:line="216" w:lineRule="auto"/>
        <w:ind w:left="720" w:right="1085"/>
        <w:jc w:val="both"/>
      </w:pPr>
      <w:r w:rsidRPr="003206D0">
        <w:t xml:space="preserve">This amendment is principally designed to apply in large counties that cannot logistically provide all the poll workers required training in only two or four sessions.  Effective training requires a county to limit the number of poll workers present and is most effective when both trainers work as a team.  In counties with over 500 poll workers, the county is required to conduct substantially more training sessions than it is currently reimbursed.    In addition, the larger counties often have individuals who have experts in this area making it better policy for the county to have the two experienced trainers conduct all the county’s sessions rather than have the county appoint more than two trainers under the current rule. The amendment will require that counties file a written request in advance which explains why the county needs to conduct more than the default number of trainings or certified training personnel. This change comes at the request of larger counties which currently conduct these trainings out of necessity at their own expense.  The language is designed to allow the SBEC to remedy this inequity while maintaining discretion to ensure only counties who legitimately need additional trainings are able to access additional state funds. </w:t>
      </w:r>
    </w:p>
    <w:p w:rsidR="00ED3AF0" w:rsidRPr="003206D0" w:rsidRDefault="00ED3AF0" w:rsidP="00ED3AF0">
      <w:pPr>
        <w:spacing w:after="0" w:line="216" w:lineRule="auto"/>
        <w:ind w:left="720" w:right="1085"/>
        <w:jc w:val="both"/>
      </w:pPr>
    </w:p>
    <w:p w:rsidR="00E86273" w:rsidRPr="003206D0" w:rsidRDefault="00986E49" w:rsidP="00ED3AF0">
      <w:pPr>
        <w:spacing w:after="0" w:line="216" w:lineRule="auto"/>
        <w:ind w:left="720" w:right="1085"/>
        <w:jc w:val="both"/>
      </w:pPr>
      <w:r w:rsidRPr="003206D0">
        <w:t xml:space="preserve">Fifth, the amendment provides a definition for the Advanced Training Program and sets limitations on when an election official is able to satisfy his or her obligation to receive SBEC training remotely while preserving this concept for experienced personnel under limited circumstances.  This concept is ill-defined under the existing rule and the amendment more clearly establishes when and how the State Board may provide advanced training, and who is eligible to participate in such a program.  </w:t>
      </w:r>
    </w:p>
    <w:p w:rsidR="00E86273" w:rsidRPr="003206D0" w:rsidRDefault="00986E49" w:rsidP="00ED3AF0">
      <w:pPr>
        <w:spacing w:after="0" w:line="259" w:lineRule="auto"/>
        <w:ind w:left="720" w:right="1085" w:firstLine="0"/>
      </w:pPr>
      <w:r w:rsidRPr="003206D0">
        <w:t xml:space="preserve"> </w:t>
      </w:r>
    </w:p>
    <w:p w:rsidR="00E86273" w:rsidRPr="003206D0" w:rsidRDefault="00986E49" w:rsidP="00ED3AF0">
      <w:pPr>
        <w:spacing w:after="0" w:line="216" w:lineRule="auto"/>
        <w:ind w:left="720" w:right="1085"/>
        <w:jc w:val="both"/>
      </w:pPr>
      <w:r w:rsidRPr="003206D0">
        <w:t xml:space="preserve">Lastly, the amendment clarifies that the existing requirement that certified trainers use State Board prepared materials for local poll worker training sessions a requirement that the county use the multi-media provided by the State Board.  </w:t>
      </w:r>
    </w:p>
    <w:p w:rsidR="00E86273" w:rsidRPr="003206D0" w:rsidRDefault="00E86273">
      <w:pPr>
        <w:spacing w:after="0" w:line="216" w:lineRule="auto"/>
        <w:ind w:left="120" w:right="10265" w:firstLine="0"/>
      </w:pPr>
    </w:p>
    <w:p w:rsidR="00E86273" w:rsidRPr="003206D0" w:rsidRDefault="00986E49" w:rsidP="00ED3AF0">
      <w:pPr>
        <w:numPr>
          <w:ilvl w:val="0"/>
          <w:numId w:val="3"/>
        </w:numPr>
        <w:ind w:left="540" w:right="240" w:hanging="360"/>
      </w:pPr>
      <w:r w:rsidRPr="003206D0">
        <w:t xml:space="preserve">Please provide the address where this rule is publicly accessible in electronic form via the Internet as required by Arkansas Code § 25-19-108(b).  </w:t>
      </w:r>
    </w:p>
    <w:p w:rsidR="00E86273" w:rsidRPr="00895E8B" w:rsidRDefault="00986E49" w:rsidP="00ED3AF0">
      <w:pPr>
        <w:tabs>
          <w:tab w:val="left" w:pos="450"/>
        </w:tabs>
        <w:spacing w:after="0" w:line="259" w:lineRule="auto"/>
        <w:ind w:left="540" w:firstLine="0"/>
        <w:rPr>
          <w:b/>
          <w:bCs/>
        </w:rPr>
      </w:pPr>
      <w:r w:rsidRPr="00895E8B">
        <w:rPr>
          <w:b/>
          <w:bCs/>
          <w:u w:val="single" w:color="000000"/>
        </w:rPr>
        <w:t>www.arkansas.gov/sbec/rules</w:t>
      </w:r>
      <w:r w:rsidRPr="00895E8B">
        <w:rPr>
          <w:b/>
          <w:bCs/>
        </w:rPr>
        <w:t xml:space="preserve"> </w:t>
      </w:r>
    </w:p>
    <w:p w:rsidR="00E86273" w:rsidRPr="003206D0" w:rsidRDefault="00986E49">
      <w:pPr>
        <w:spacing w:after="60" w:line="259" w:lineRule="auto"/>
        <w:ind w:left="120" w:firstLine="0"/>
      </w:pPr>
      <w:r w:rsidRPr="003206D0">
        <w:t xml:space="preserve"> </w:t>
      </w:r>
    </w:p>
    <w:p w:rsidR="00ED3AF0" w:rsidRDefault="00986E49" w:rsidP="00ED3AF0">
      <w:pPr>
        <w:numPr>
          <w:ilvl w:val="0"/>
          <w:numId w:val="3"/>
        </w:numPr>
        <w:ind w:left="540" w:right="240" w:hanging="360"/>
      </w:pPr>
      <w:r w:rsidRPr="003206D0">
        <w:t xml:space="preserve">Will a public hearing be held on this proposed rule? </w:t>
      </w:r>
    </w:p>
    <w:p w:rsidR="00527EAB" w:rsidRDefault="00527EAB" w:rsidP="00ED3AF0">
      <w:pPr>
        <w:ind w:left="540" w:right="240" w:firstLine="0"/>
      </w:pPr>
      <w:r w:rsidRPr="00ED3AF0">
        <w:rPr>
          <w:b/>
          <w:bCs/>
          <w:u w:val="single"/>
        </w:rPr>
        <w:t>NO</w:t>
      </w:r>
      <w:r w:rsidR="00ED3AF0">
        <w:rPr>
          <w:b/>
          <w:bCs/>
          <w:u w:val="single"/>
        </w:rPr>
        <w:t>,</w:t>
      </w:r>
      <w:r w:rsidRPr="00ED3AF0">
        <w:rPr>
          <w:b/>
          <w:u w:val="single"/>
        </w:rPr>
        <w:t xml:space="preserve"> </w:t>
      </w:r>
      <w:r w:rsidR="00ED3AF0">
        <w:rPr>
          <w:b/>
          <w:u w:val="single"/>
        </w:rPr>
        <w:t>u</w:t>
      </w:r>
      <w:r w:rsidRPr="001F5E66">
        <w:rPr>
          <w:b/>
          <w:u w:val="single"/>
        </w:rPr>
        <w:t>nless 25 people, a governmental agency or subdivision or an association with at least 25 members request an oral hearing.</w:t>
      </w:r>
    </w:p>
    <w:p w:rsidR="00527EAB" w:rsidRDefault="00527EAB" w:rsidP="00527EAB">
      <w:pPr>
        <w:ind w:left="465" w:right="240" w:firstLine="0"/>
      </w:pPr>
    </w:p>
    <w:p w:rsidR="00527EAB" w:rsidRDefault="00986E49" w:rsidP="00527EAB">
      <w:pPr>
        <w:ind w:left="465" w:right="240" w:firstLine="0"/>
      </w:pPr>
      <w:r w:rsidRPr="003206D0">
        <w:t xml:space="preserve">If yes, please complete the following: </w:t>
      </w:r>
    </w:p>
    <w:p w:rsidR="00E86273" w:rsidRPr="003206D0" w:rsidRDefault="00986E49" w:rsidP="00527EAB">
      <w:pPr>
        <w:ind w:left="465" w:right="240" w:firstLine="0"/>
      </w:pPr>
      <w:r w:rsidRPr="003206D0">
        <w:t xml:space="preserve">If so, then: </w:t>
      </w:r>
    </w:p>
    <w:p w:rsidR="00E86273" w:rsidRPr="003206D0" w:rsidRDefault="00986E49">
      <w:pPr>
        <w:spacing w:after="66" w:line="259" w:lineRule="auto"/>
        <w:ind w:left="120" w:firstLine="0"/>
      </w:pPr>
      <w:r w:rsidRPr="003206D0">
        <w:t xml:space="preserve"> </w:t>
      </w:r>
      <w:r w:rsidRPr="003206D0">
        <w:tab/>
        <w:t xml:space="preserve"> </w:t>
      </w:r>
      <w:r w:rsidRPr="003206D0">
        <w:tab/>
        <w:t xml:space="preserve"> </w:t>
      </w:r>
    </w:p>
    <w:p w:rsidR="00E86273" w:rsidRPr="003206D0" w:rsidRDefault="00986E49" w:rsidP="00527EAB">
      <w:pPr>
        <w:tabs>
          <w:tab w:val="left" w:pos="720"/>
          <w:tab w:val="left" w:pos="1170"/>
          <w:tab w:val="center" w:pos="2971"/>
          <w:tab w:val="center" w:pos="9146"/>
        </w:tabs>
        <w:spacing w:after="0" w:line="259" w:lineRule="auto"/>
        <w:ind w:left="0" w:firstLine="0"/>
        <w:jc w:val="both"/>
      </w:pPr>
      <w:r w:rsidRPr="003206D0">
        <w:rPr>
          <w:rFonts w:eastAsia="Calibri"/>
          <w:sz w:val="22"/>
        </w:rPr>
        <w:tab/>
      </w:r>
      <w:r w:rsidR="00527EAB">
        <w:rPr>
          <w:rFonts w:eastAsia="Calibri"/>
          <w:sz w:val="22"/>
        </w:rPr>
        <w:tab/>
      </w:r>
      <w:r w:rsidRPr="003206D0">
        <w:t xml:space="preserve">Date: </w:t>
      </w:r>
      <w:r w:rsidRPr="00527EAB">
        <w:rPr>
          <w:u w:val="single"/>
        </w:rPr>
        <w:t xml:space="preserve">If Requested, </w:t>
      </w:r>
      <w:r w:rsidR="00527EAB" w:rsidRPr="00527EAB">
        <w:rPr>
          <w:u w:val="single"/>
        </w:rPr>
        <w:t>End of May, May 27, 2020</w:t>
      </w:r>
      <w:r w:rsidRPr="00527EAB">
        <w:rPr>
          <w:u w:val="single"/>
        </w:rPr>
        <w:t xml:space="preserve"> </w:t>
      </w:r>
      <w:r w:rsidRPr="00527EAB">
        <w:rPr>
          <w:u w:val="single"/>
        </w:rPr>
        <w:tab/>
        <w:t xml:space="preserve"> </w:t>
      </w:r>
    </w:p>
    <w:p w:rsidR="00E86273" w:rsidRPr="003206D0" w:rsidRDefault="00986E49">
      <w:pPr>
        <w:tabs>
          <w:tab w:val="center" w:pos="1936"/>
          <w:tab w:val="center" w:pos="9146"/>
        </w:tabs>
        <w:spacing w:after="0" w:line="259" w:lineRule="auto"/>
        <w:ind w:left="0" w:firstLine="0"/>
      </w:pPr>
      <w:r w:rsidRPr="003206D0">
        <w:rPr>
          <w:rFonts w:eastAsia="Calibri"/>
          <w:sz w:val="22"/>
        </w:rPr>
        <w:tab/>
      </w:r>
      <w:r w:rsidRPr="003206D0">
        <w:t xml:space="preserve">Time: </w:t>
      </w:r>
      <w:r w:rsidRPr="00527EAB">
        <w:rPr>
          <w:u w:val="single"/>
        </w:rPr>
        <w:t xml:space="preserve">1:30 p.m. </w:t>
      </w:r>
      <w:r w:rsidRPr="00527EAB">
        <w:rPr>
          <w:u w:val="single"/>
        </w:rPr>
        <w:tab/>
      </w:r>
      <w:r w:rsidRPr="003206D0">
        <w:t xml:space="preserve"> </w:t>
      </w:r>
    </w:p>
    <w:p w:rsidR="00E86273" w:rsidRPr="003206D0" w:rsidRDefault="00986E49">
      <w:pPr>
        <w:tabs>
          <w:tab w:val="center" w:pos="4096"/>
          <w:tab w:val="center" w:pos="9146"/>
        </w:tabs>
        <w:spacing w:after="0" w:line="259" w:lineRule="auto"/>
        <w:ind w:left="0" w:firstLine="0"/>
      </w:pPr>
      <w:r w:rsidRPr="003206D0">
        <w:rPr>
          <w:rFonts w:eastAsia="Calibri"/>
          <w:noProof/>
          <w:sz w:val="22"/>
        </w:rPr>
        <mc:AlternateContent>
          <mc:Choice Requires="wpg">
            <w:drawing>
              <wp:anchor distT="0" distB="0" distL="114300" distR="114300" simplePos="0" relativeHeight="251662336" behindDoc="0" locked="0" layoutInCell="1" allowOverlap="1">
                <wp:simplePos x="0" y="0"/>
                <wp:positionH relativeFrom="column">
                  <wp:posOffset>1096010</wp:posOffset>
                </wp:positionH>
                <wp:positionV relativeFrom="paragraph">
                  <wp:posOffset>166269</wp:posOffset>
                </wp:positionV>
                <wp:extent cx="4642993" cy="6096"/>
                <wp:effectExtent l="0" t="0" r="0" b="0"/>
                <wp:wrapNone/>
                <wp:docPr id="9320" name="Group 9320"/>
                <wp:cNvGraphicFramePr/>
                <a:graphic xmlns:a="http://schemas.openxmlformats.org/drawingml/2006/main">
                  <a:graphicData uri="http://schemas.microsoft.com/office/word/2010/wordprocessingGroup">
                    <wpg:wgp>
                      <wpg:cNvGrpSpPr/>
                      <wpg:grpSpPr>
                        <a:xfrm>
                          <a:off x="0" y="0"/>
                          <a:ext cx="4642993" cy="6096"/>
                          <a:chOff x="0" y="0"/>
                          <a:chExt cx="4642993" cy="6096"/>
                        </a:xfrm>
                      </wpg:grpSpPr>
                      <wps:wsp>
                        <wps:cNvPr id="11581" name="Shape 11581"/>
                        <wps:cNvSpPr/>
                        <wps:spPr>
                          <a:xfrm>
                            <a:off x="0" y="0"/>
                            <a:ext cx="4642993" cy="9144"/>
                          </a:xfrm>
                          <a:custGeom>
                            <a:avLst/>
                            <a:gdLst/>
                            <a:ahLst/>
                            <a:cxnLst/>
                            <a:rect l="0" t="0" r="0" b="0"/>
                            <a:pathLst>
                              <a:path w="4642993" h="9144">
                                <a:moveTo>
                                  <a:pt x="0" y="0"/>
                                </a:moveTo>
                                <a:lnTo>
                                  <a:pt x="4642993" y="0"/>
                                </a:lnTo>
                                <a:lnTo>
                                  <a:pt x="46429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9320" style="width:365.59pt;height:0.47998pt;position:absolute;z-index:97;mso-position-horizontal-relative:text;mso-position-horizontal:absolute;margin-left:86.3pt;mso-position-vertical-relative:text;margin-top:13.092pt;" coordsize="46429,60">
                <v:shape id="Shape 11582" style="position:absolute;width:46429;height:91;left:0;top:0;" coordsize="4642993,9144" path="m0,0l4642993,0l4642993,9144l0,9144l0,0">
                  <v:stroke weight="0pt" endcap="flat" joinstyle="miter" miterlimit="10" on="false" color="#000000" opacity="0"/>
                  <v:fill on="true" color="#000000"/>
                </v:shape>
              </v:group>
            </w:pict>
          </mc:Fallback>
        </mc:AlternateContent>
      </w:r>
      <w:r w:rsidRPr="003206D0">
        <w:rPr>
          <w:rFonts w:eastAsia="Calibri"/>
          <w:sz w:val="22"/>
        </w:rPr>
        <w:tab/>
      </w:r>
      <w:r w:rsidRPr="003206D0">
        <w:t xml:space="preserve">Place: 501 </w:t>
      </w:r>
      <w:proofErr w:type="spellStart"/>
      <w:r w:rsidRPr="003206D0">
        <w:t>Woodlane</w:t>
      </w:r>
      <w:proofErr w:type="spellEnd"/>
      <w:r w:rsidRPr="003206D0">
        <w:t xml:space="preserve"> St., Ste. 401 N., Little Rock, AR 72201 </w:t>
      </w:r>
      <w:r w:rsidRPr="00527EAB">
        <w:rPr>
          <w:u w:val="single"/>
        </w:rPr>
        <w:tab/>
      </w:r>
      <w:r w:rsidRPr="003206D0">
        <w:t xml:space="preserve"> </w:t>
      </w:r>
    </w:p>
    <w:p w:rsidR="00E86273" w:rsidRPr="003206D0" w:rsidRDefault="00986E49">
      <w:pPr>
        <w:spacing w:after="60" w:line="259" w:lineRule="auto"/>
        <w:ind w:left="120" w:firstLine="0"/>
      </w:pPr>
      <w:r w:rsidRPr="003206D0">
        <w:t xml:space="preserve"> </w:t>
      </w:r>
    </w:p>
    <w:p w:rsidR="00527EAB" w:rsidRPr="00895E8B" w:rsidRDefault="00986E49" w:rsidP="00895E8B">
      <w:pPr>
        <w:numPr>
          <w:ilvl w:val="0"/>
          <w:numId w:val="3"/>
        </w:numPr>
        <w:spacing w:after="0" w:line="240" w:lineRule="auto"/>
        <w:ind w:left="461" w:right="245" w:hanging="360"/>
      </w:pPr>
      <w:r w:rsidRPr="003206D0">
        <w:t xml:space="preserve">When does the public comment period expire for permanent promulgation? (Must provide a date.) </w:t>
      </w:r>
      <w:r w:rsidR="00527EAB" w:rsidRPr="00895E8B">
        <w:rPr>
          <w:b/>
          <w:bCs/>
          <w:u w:val="single"/>
        </w:rPr>
        <w:t xml:space="preserve">May 18, 2020 </w:t>
      </w:r>
    </w:p>
    <w:p w:rsidR="00895E8B" w:rsidRDefault="00895E8B" w:rsidP="00895E8B">
      <w:pPr>
        <w:spacing w:line="311" w:lineRule="auto"/>
        <w:ind w:left="465" w:right="240" w:firstLine="0"/>
      </w:pPr>
    </w:p>
    <w:p w:rsidR="00527EAB" w:rsidRDefault="00986E49" w:rsidP="00895E8B">
      <w:pPr>
        <w:numPr>
          <w:ilvl w:val="0"/>
          <w:numId w:val="3"/>
        </w:numPr>
        <w:spacing w:after="0" w:line="240" w:lineRule="auto"/>
        <w:ind w:left="461" w:right="245" w:hanging="360"/>
      </w:pPr>
      <w:r w:rsidRPr="003206D0">
        <w:lastRenderedPageBreak/>
        <w:t xml:space="preserve">What is the proposed effective date of this proposed rule? (Must provide a date.)  </w:t>
      </w:r>
    </w:p>
    <w:p w:rsidR="00E86273" w:rsidRPr="00895E8B" w:rsidRDefault="00895E8B" w:rsidP="00527EAB">
      <w:pPr>
        <w:spacing w:line="311" w:lineRule="auto"/>
        <w:ind w:left="465" w:right="240" w:firstLine="0"/>
        <w:rPr>
          <w:b/>
          <w:bCs/>
        </w:rPr>
      </w:pPr>
      <w:r>
        <w:rPr>
          <w:b/>
          <w:bCs/>
          <w:u w:val="single"/>
        </w:rPr>
        <w:t>August</w:t>
      </w:r>
      <w:r w:rsidR="00527EAB" w:rsidRPr="00895E8B">
        <w:rPr>
          <w:b/>
          <w:bCs/>
          <w:u w:val="single"/>
        </w:rPr>
        <w:t xml:space="preserve"> 1, 2020</w:t>
      </w:r>
      <w:r w:rsidR="00986E49" w:rsidRPr="00895E8B">
        <w:rPr>
          <w:b/>
          <w:bCs/>
          <w:u w:val="single"/>
        </w:rPr>
        <w:t xml:space="preserve"> </w:t>
      </w:r>
      <w:r w:rsidR="00986E49" w:rsidRPr="00895E8B">
        <w:rPr>
          <w:b/>
          <w:bCs/>
        </w:rPr>
        <w:t xml:space="preserve"> </w:t>
      </w:r>
      <w:r w:rsidR="00986E49" w:rsidRPr="00895E8B">
        <w:rPr>
          <w:b/>
          <w:bCs/>
        </w:rPr>
        <w:tab/>
      </w:r>
    </w:p>
    <w:p w:rsidR="00527EAB" w:rsidRPr="003206D0" w:rsidRDefault="00527EAB" w:rsidP="00527EAB">
      <w:pPr>
        <w:spacing w:line="311" w:lineRule="auto"/>
        <w:ind w:left="465" w:right="240" w:firstLine="0"/>
      </w:pPr>
    </w:p>
    <w:p w:rsidR="00E86273" w:rsidRDefault="00986E49">
      <w:pPr>
        <w:numPr>
          <w:ilvl w:val="0"/>
          <w:numId w:val="3"/>
        </w:numPr>
        <w:ind w:right="240" w:hanging="360"/>
      </w:pPr>
      <w:r w:rsidRPr="003206D0">
        <w:t xml:space="preserve">Please provide a copy of the notice required under Ark. Code Ann. § 25-15-204(a), and proof </w:t>
      </w:r>
      <w:proofErr w:type="gramStart"/>
      <w:r w:rsidRPr="003206D0">
        <w:t>of  the</w:t>
      </w:r>
      <w:proofErr w:type="gramEnd"/>
      <w:r w:rsidRPr="003206D0">
        <w:t xml:space="preserve"> publication of said notice.  </w:t>
      </w:r>
    </w:p>
    <w:p w:rsidR="00527EAB" w:rsidRPr="00895E8B" w:rsidRDefault="00527EAB" w:rsidP="00527EAB">
      <w:pPr>
        <w:ind w:left="465" w:right="240" w:firstLine="0"/>
        <w:rPr>
          <w:b/>
          <w:bCs/>
          <w:u w:val="single"/>
        </w:rPr>
      </w:pPr>
      <w:r w:rsidRPr="00895E8B">
        <w:rPr>
          <w:b/>
          <w:bCs/>
          <w:u w:val="single"/>
        </w:rPr>
        <w:t>See Attached Notice and Proof of Publication</w:t>
      </w:r>
    </w:p>
    <w:p w:rsidR="00895E8B" w:rsidRPr="00527EAB" w:rsidRDefault="00895E8B" w:rsidP="00527EAB">
      <w:pPr>
        <w:ind w:left="465" w:right="240" w:firstLine="0"/>
        <w:rPr>
          <w:u w:val="single"/>
        </w:rPr>
      </w:pPr>
    </w:p>
    <w:p w:rsidR="00E86273" w:rsidRDefault="00986E49">
      <w:pPr>
        <w:numPr>
          <w:ilvl w:val="0"/>
          <w:numId w:val="3"/>
        </w:numPr>
        <w:ind w:right="240" w:hanging="360"/>
      </w:pPr>
      <w:r w:rsidRPr="003206D0">
        <w:t xml:space="preserve">Please provide proof of filing the rule with the Secretary of State as required pursuant to Ark. Code Ann. § 25-15-204(e).  </w:t>
      </w:r>
    </w:p>
    <w:p w:rsidR="00E86273" w:rsidRPr="00895E8B" w:rsidRDefault="00527EAB" w:rsidP="00527EAB">
      <w:pPr>
        <w:ind w:left="465" w:right="240" w:firstLine="0"/>
        <w:rPr>
          <w:b/>
          <w:bCs/>
          <w:u w:val="single"/>
        </w:rPr>
      </w:pPr>
      <w:r w:rsidRPr="00895E8B">
        <w:rPr>
          <w:b/>
          <w:bCs/>
          <w:u w:val="single"/>
        </w:rPr>
        <w:t>See Attached Email and Form of submittal to Secretary of State</w:t>
      </w:r>
      <w:r w:rsidR="00986E49" w:rsidRPr="00895E8B">
        <w:rPr>
          <w:b/>
          <w:bCs/>
          <w:u w:val="single"/>
        </w:rPr>
        <w:t xml:space="preserve"> </w:t>
      </w:r>
    </w:p>
    <w:p w:rsidR="00895E8B" w:rsidRPr="00527EAB" w:rsidRDefault="00895E8B" w:rsidP="00527EAB">
      <w:pPr>
        <w:ind w:left="465" w:right="240" w:firstLine="0"/>
        <w:rPr>
          <w:u w:val="single"/>
        </w:rPr>
      </w:pPr>
    </w:p>
    <w:p w:rsidR="00E86273" w:rsidRPr="003206D0" w:rsidRDefault="00986E49">
      <w:pPr>
        <w:numPr>
          <w:ilvl w:val="0"/>
          <w:numId w:val="3"/>
        </w:numPr>
        <w:ind w:right="240" w:hanging="360"/>
      </w:pPr>
      <w:r w:rsidRPr="003206D0">
        <w:t xml:space="preserve">Please give the names of persons, groups, or organizations that you expect to comment on these rules? Please provide their position (for or against) if known.   </w:t>
      </w:r>
    </w:p>
    <w:p w:rsidR="00E86273" w:rsidRPr="005163AC" w:rsidRDefault="00986E49">
      <w:pPr>
        <w:ind w:left="466" w:right="240"/>
        <w:rPr>
          <w:b/>
          <w:bCs/>
          <w:u w:val="single"/>
        </w:rPr>
      </w:pPr>
      <w:r w:rsidRPr="005163AC">
        <w:rPr>
          <w:b/>
          <w:bCs/>
          <w:u w:val="single"/>
        </w:rPr>
        <w:t xml:space="preserve">State Board is unaware of any groups or associations that may comment on this rule amendment.  </w:t>
      </w:r>
    </w:p>
    <w:p w:rsidR="00527EAB" w:rsidRDefault="00527EAB" w:rsidP="00527EAB">
      <w:pPr>
        <w:spacing w:after="0" w:line="259" w:lineRule="auto"/>
        <w:ind w:left="120" w:firstLine="0"/>
      </w:pPr>
    </w:p>
    <w:p w:rsidR="00527EAB" w:rsidRDefault="00527EAB" w:rsidP="00527EAB">
      <w:pPr>
        <w:spacing w:after="0" w:line="259" w:lineRule="auto"/>
        <w:ind w:left="120" w:firstLine="0"/>
      </w:pPr>
    </w:p>
    <w:p w:rsidR="00527EAB" w:rsidRDefault="00527EAB" w:rsidP="00527EAB">
      <w:pPr>
        <w:spacing w:after="0" w:line="259" w:lineRule="auto"/>
        <w:ind w:left="120" w:firstLine="0"/>
      </w:pPr>
    </w:p>
    <w:p w:rsidR="00E86273" w:rsidRDefault="00E86273"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986E49" w:rsidRDefault="00986E49" w:rsidP="00527EAB">
      <w:pPr>
        <w:spacing w:after="0" w:line="259" w:lineRule="auto"/>
        <w:ind w:left="120" w:firstLine="0"/>
      </w:pPr>
    </w:p>
    <w:p w:rsidR="00E86273" w:rsidRPr="003206D0" w:rsidRDefault="00986E49">
      <w:pPr>
        <w:pStyle w:val="Heading1"/>
        <w:spacing w:after="122"/>
        <w:ind w:left="45" w:right="189"/>
        <w:jc w:val="center"/>
      </w:pPr>
      <w:r w:rsidRPr="003206D0">
        <w:lastRenderedPageBreak/>
        <w:t>FINANCIAL IMPACT STATEMENT</w:t>
      </w:r>
      <w:r w:rsidRPr="003206D0">
        <w:rPr>
          <w:u w:val="none"/>
        </w:rPr>
        <w:t xml:space="preserve"> </w:t>
      </w:r>
    </w:p>
    <w:p w:rsidR="00E86273" w:rsidRPr="003206D0" w:rsidRDefault="00986E49">
      <w:pPr>
        <w:spacing w:after="141" w:line="259" w:lineRule="auto"/>
        <w:ind w:left="0" w:right="160" w:firstLine="0"/>
        <w:jc w:val="center"/>
      </w:pPr>
      <w:r w:rsidRPr="003206D0">
        <w:rPr>
          <w:b/>
        </w:rPr>
        <w:t>PLEASE ANSWER ALL QUESTIONS COMPLETELY</w:t>
      </w:r>
      <w:r w:rsidRPr="003206D0">
        <w:t xml:space="preserve"> </w:t>
      </w:r>
    </w:p>
    <w:p w:rsidR="00986E49" w:rsidRPr="00986E49" w:rsidRDefault="00986E49" w:rsidP="00A657A4">
      <w:pPr>
        <w:ind w:left="0" w:right="5"/>
        <w:rPr>
          <w:bCs/>
          <w:u w:val="single"/>
        </w:rPr>
      </w:pPr>
      <w:r>
        <w:rPr>
          <w:b/>
        </w:rPr>
        <w:t>DEPARTMENT</w:t>
      </w:r>
      <w:r>
        <w:rPr>
          <w:b/>
        </w:rPr>
        <w:tab/>
      </w:r>
      <w:r>
        <w:rPr>
          <w:bCs/>
          <w:u w:val="single"/>
        </w:rPr>
        <w:t>State Board of Election Commissioners___________________________________</w:t>
      </w:r>
    </w:p>
    <w:p w:rsidR="00986E49" w:rsidRDefault="00986E49">
      <w:pPr>
        <w:ind w:left="115" w:right="240"/>
        <w:rPr>
          <w:b/>
        </w:rPr>
      </w:pPr>
    </w:p>
    <w:p w:rsidR="00986E49" w:rsidRDefault="00986E49" w:rsidP="00A657A4">
      <w:pPr>
        <w:ind w:left="0" w:right="5"/>
        <w:rPr>
          <w:bCs/>
        </w:rPr>
      </w:pPr>
      <w:r>
        <w:rPr>
          <w:b/>
        </w:rPr>
        <w:t>DIVISION</w:t>
      </w:r>
      <w:r>
        <w:rPr>
          <w:bCs/>
        </w:rPr>
        <w:tab/>
      </w:r>
      <w:r>
        <w:rPr>
          <w:bCs/>
        </w:rPr>
        <w:tab/>
        <w:t>___________________________________________________________________</w:t>
      </w:r>
    </w:p>
    <w:p w:rsidR="00986E49" w:rsidRDefault="00986E49">
      <w:pPr>
        <w:ind w:left="115" w:right="240"/>
        <w:rPr>
          <w:bCs/>
        </w:rPr>
      </w:pPr>
    </w:p>
    <w:p w:rsidR="00986E49" w:rsidRDefault="00986E49" w:rsidP="00A657A4">
      <w:pPr>
        <w:ind w:left="0" w:right="5"/>
        <w:rPr>
          <w:bCs/>
          <w:u w:val="single"/>
        </w:rPr>
      </w:pPr>
      <w:r>
        <w:rPr>
          <w:b/>
        </w:rPr>
        <w:t>PERSON COMPLETING THIS STATEMENT</w:t>
      </w:r>
      <w:r>
        <w:rPr>
          <w:bCs/>
        </w:rPr>
        <w:tab/>
      </w:r>
      <w:r>
        <w:rPr>
          <w:bCs/>
          <w:u w:val="single"/>
        </w:rPr>
        <w:t>Chris Madison_______________________________</w:t>
      </w:r>
    </w:p>
    <w:p w:rsidR="00986E49" w:rsidRDefault="00986E49">
      <w:pPr>
        <w:ind w:left="115" w:right="240"/>
        <w:rPr>
          <w:bCs/>
          <w:u w:val="single"/>
        </w:rPr>
      </w:pPr>
    </w:p>
    <w:p w:rsidR="001F5E66" w:rsidRDefault="00986E49" w:rsidP="00A657A4">
      <w:pPr>
        <w:ind w:left="0" w:right="240"/>
        <w:rPr>
          <w:bCs/>
        </w:rPr>
      </w:pPr>
      <w:r>
        <w:rPr>
          <w:b/>
        </w:rPr>
        <w:t>TELEPHONE</w:t>
      </w:r>
      <w:r w:rsidR="001F5E66">
        <w:rPr>
          <w:b/>
        </w:rPr>
        <w:t>:</w:t>
      </w:r>
      <w:r>
        <w:rPr>
          <w:bCs/>
        </w:rPr>
        <w:t xml:space="preserve"> </w:t>
      </w:r>
      <w:r>
        <w:rPr>
          <w:bCs/>
          <w:u w:val="single"/>
        </w:rPr>
        <w:t>501-682-1447</w:t>
      </w:r>
      <w:r w:rsidR="001F5E66">
        <w:rPr>
          <w:bCs/>
          <w:u w:val="single"/>
        </w:rPr>
        <w:t xml:space="preserve"> </w:t>
      </w:r>
      <w:r w:rsidR="001F5E66">
        <w:rPr>
          <w:bCs/>
        </w:rPr>
        <w:t xml:space="preserve"> </w:t>
      </w:r>
    </w:p>
    <w:p w:rsidR="001F5E66" w:rsidRDefault="001F5E66">
      <w:pPr>
        <w:ind w:left="115" w:right="240"/>
        <w:rPr>
          <w:b/>
          <w:bCs/>
        </w:rPr>
      </w:pPr>
    </w:p>
    <w:p w:rsidR="00986E49" w:rsidRDefault="001F5E66" w:rsidP="00A657A4">
      <w:pPr>
        <w:ind w:left="0" w:right="240"/>
        <w:rPr>
          <w:b/>
          <w:bCs/>
        </w:rPr>
      </w:pPr>
      <w:r>
        <w:rPr>
          <w:b/>
          <w:bCs/>
        </w:rPr>
        <w:t>FAX:</w:t>
      </w:r>
      <w:r>
        <w:rPr>
          <w:bCs/>
        </w:rPr>
        <w:t xml:space="preserve"> </w:t>
      </w:r>
      <w:r>
        <w:rPr>
          <w:bCs/>
          <w:u w:val="single"/>
        </w:rPr>
        <w:t>501-682-1782____</w:t>
      </w:r>
      <w:r>
        <w:rPr>
          <w:bCs/>
        </w:rPr>
        <w:t xml:space="preserve">  </w:t>
      </w:r>
    </w:p>
    <w:p w:rsidR="001F5E66" w:rsidRDefault="001F5E66">
      <w:pPr>
        <w:ind w:left="115" w:right="240"/>
        <w:rPr>
          <w:b/>
          <w:bCs/>
        </w:rPr>
      </w:pPr>
    </w:p>
    <w:p w:rsidR="001F5E66" w:rsidRPr="001F5E66" w:rsidRDefault="001F5E66" w:rsidP="00A657A4">
      <w:pPr>
        <w:ind w:left="0" w:right="240"/>
        <w:rPr>
          <w:bCs/>
          <w:u w:val="single"/>
        </w:rPr>
      </w:pPr>
      <w:r>
        <w:rPr>
          <w:b/>
          <w:bCs/>
        </w:rPr>
        <w:t>EMAIL:</w:t>
      </w:r>
      <w:r>
        <w:rPr>
          <w:bCs/>
        </w:rPr>
        <w:t xml:space="preserve"> </w:t>
      </w:r>
      <w:r>
        <w:rPr>
          <w:bCs/>
          <w:u w:val="single"/>
        </w:rPr>
        <w:t>chris.madison@arkansas.gov</w:t>
      </w:r>
    </w:p>
    <w:p w:rsidR="001F5E66" w:rsidRPr="001F5E66" w:rsidRDefault="001F5E66">
      <w:pPr>
        <w:ind w:left="115" w:right="240"/>
        <w:rPr>
          <w:b/>
          <w:bCs/>
        </w:rPr>
      </w:pPr>
    </w:p>
    <w:p w:rsidR="00E86273" w:rsidRPr="003206D0" w:rsidRDefault="00986E49" w:rsidP="00A657A4">
      <w:pPr>
        <w:ind w:left="209" w:right="5"/>
        <w:jc w:val="both"/>
      </w:pPr>
      <w:r w:rsidRPr="003206D0">
        <w:t xml:space="preserve">To comply with Ark. Code Ann. § 25-15-204(e), please complete the following Financial Impact Statement and file two copies with the questionnaire and proposed rules. </w:t>
      </w:r>
    </w:p>
    <w:p w:rsidR="00E86273" w:rsidRPr="003206D0" w:rsidRDefault="00986E49">
      <w:pPr>
        <w:spacing w:after="0" w:line="259" w:lineRule="auto"/>
        <w:ind w:left="199" w:firstLine="0"/>
      </w:pPr>
      <w:r w:rsidRPr="003206D0">
        <w:t xml:space="preserve"> </w:t>
      </w:r>
    </w:p>
    <w:p w:rsidR="00E86273" w:rsidRPr="001F5E66" w:rsidRDefault="00986E49" w:rsidP="00A657A4">
      <w:pPr>
        <w:ind w:left="0" w:right="240"/>
        <w:rPr>
          <w:u w:val="single"/>
        </w:rPr>
      </w:pPr>
      <w:r w:rsidRPr="003206D0">
        <w:rPr>
          <w:b/>
        </w:rPr>
        <w:t>SHORT TITLE OF THIS RULE</w:t>
      </w:r>
      <w:r w:rsidR="001F5E66">
        <w:rPr>
          <w:b/>
        </w:rPr>
        <w:t xml:space="preserve">: </w:t>
      </w:r>
      <w:r w:rsidRPr="003206D0">
        <w:rPr>
          <w:b/>
        </w:rPr>
        <w:t xml:space="preserve"> </w:t>
      </w:r>
      <w:r w:rsidRPr="001F5E66">
        <w:rPr>
          <w:u w:val="single"/>
        </w:rPr>
        <w:t>Rules for Poll</w:t>
      </w:r>
      <w:r w:rsidR="001F5E66">
        <w:rPr>
          <w:u w:val="single"/>
        </w:rPr>
        <w:t xml:space="preserve"> Worker &amp; County Clerk Training______________</w:t>
      </w:r>
    </w:p>
    <w:p w:rsidR="00E86273" w:rsidRPr="003206D0" w:rsidRDefault="00986E49">
      <w:pPr>
        <w:spacing w:after="0" w:line="259" w:lineRule="auto"/>
        <w:ind w:left="199" w:firstLine="0"/>
      </w:pPr>
      <w:r w:rsidRPr="003206D0">
        <w:t xml:space="preserve"> </w:t>
      </w:r>
    </w:p>
    <w:p w:rsidR="001F5E66" w:rsidRDefault="00986E49" w:rsidP="00A657A4">
      <w:pPr>
        <w:numPr>
          <w:ilvl w:val="0"/>
          <w:numId w:val="4"/>
        </w:numPr>
        <w:tabs>
          <w:tab w:val="left" w:pos="540"/>
        </w:tabs>
        <w:spacing w:after="0" w:line="259" w:lineRule="auto"/>
        <w:ind w:left="540" w:right="481" w:hanging="360"/>
      </w:pPr>
      <w:r w:rsidRPr="003206D0">
        <w:t xml:space="preserve">Does this proposed, amended, or repealed rule have a financial impact? </w:t>
      </w:r>
    </w:p>
    <w:p w:rsidR="001F5E66" w:rsidRDefault="001F5E66" w:rsidP="009261F1">
      <w:pPr>
        <w:tabs>
          <w:tab w:val="left" w:pos="540"/>
        </w:tabs>
        <w:spacing w:after="0" w:line="259" w:lineRule="auto"/>
        <w:ind w:left="540" w:right="481" w:firstLine="0"/>
        <w:rPr>
          <w:b/>
          <w:u w:val="single"/>
        </w:rPr>
      </w:pPr>
      <w:r w:rsidRPr="001F5E66">
        <w:rPr>
          <w:b/>
          <w:u w:val="single"/>
        </w:rPr>
        <w:t>Yes</w:t>
      </w:r>
    </w:p>
    <w:p w:rsidR="001F5E66" w:rsidRPr="001F5E66" w:rsidRDefault="001F5E66" w:rsidP="001F5E66">
      <w:pPr>
        <w:tabs>
          <w:tab w:val="left" w:pos="540"/>
        </w:tabs>
        <w:spacing w:after="0" w:line="259" w:lineRule="auto"/>
        <w:ind w:left="199" w:right="481" w:firstLine="0"/>
      </w:pPr>
    </w:p>
    <w:p w:rsidR="00E86273" w:rsidRDefault="001F5E66" w:rsidP="00A657A4">
      <w:pPr>
        <w:numPr>
          <w:ilvl w:val="0"/>
          <w:numId w:val="4"/>
        </w:numPr>
        <w:tabs>
          <w:tab w:val="left" w:pos="540"/>
        </w:tabs>
        <w:spacing w:after="0" w:line="259" w:lineRule="auto"/>
        <w:ind w:left="540" w:right="481" w:hanging="360"/>
        <w:jc w:val="both"/>
      </w:pPr>
      <w:r>
        <w:t>Is the rule based on the best reasonably obtainable scientific, technical, economic, or other evidence and information available concerning the need for, consequences of, and alternatives to the rule?</w:t>
      </w:r>
      <w:r w:rsidR="00986E49" w:rsidRPr="003206D0">
        <w:t xml:space="preserve"> </w:t>
      </w:r>
    </w:p>
    <w:p w:rsidR="001F5E66" w:rsidRDefault="001F5E66" w:rsidP="001F5E66">
      <w:pPr>
        <w:tabs>
          <w:tab w:val="left" w:pos="540"/>
        </w:tabs>
        <w:spacing w:after="0" w:line="259" w:lineRule="auto"/>
        <w:ind w:left="540" w:right="481" w:firstLine="0"/>
        <w:rPr>
          <w:b/>
          <w:u w:val="single"/>
        </w:rPr>
      </w:pPr>
      <w:r>
        <w:rPr>
          <w:b/>
          <w:u w:val="single"/>
        </w:rPr>
        <w:t>Yes</w:t>
      </w:r>
    </w:p>
    <w:p w:rsidR="001F5E66" w:rsidRPr="001F5E66" w:rsidRDefault="001F5E66" w:rsidP="001F5E66">
      <w:pPr>
        <w:tabs>
          <w:tab w:val="left" w:pos="540"/>
        </w:tabs>
        <w:spacing w:after="0" w:line="259" w:lineRule="auto"/>
        <w:ind w:left="540" w:right="481" w:firstLine="0"/>
        <w:rPr>
          <w:b/>
          <w:u w:val="single"/>
        </w:rPr>
      </w:pPr>
    </w:p>
    <w:p w:rsidR="001F5E66" w:rsidRDefault="00986E49" w:rsidP="00A657A4">
      <w:pPr>
        <w:numPr>
          <w:ilvl w:val="0"/>
          <w:numId w:val="4"/>
        </w:numPr>
        <w:ind w:left="540" w:right="481" w:hanging="360"/>
        <w:jc w:val="both"/>
      </w:pPr>
      <w:r w:rsidRPr="003206D0">
        <w:t xml:space="preserve">In consideration of the alternatives to this rule, was this rule determined by the agency to be the least costly rule considered?   </w:t>
      </w:r>
    </w:p>
    <w:p w:rsidR="00E86273" w:rsidRPr="003206D0" w:rsidRDefault="001F5E66" w:rsidP="001F5E66">
      <w:pPr>
        <w:tabs>
          <w:tab w:val="left" w:pos="540"/>
          <w:tab w:val="left" w:pos="720"/>
          <w:tab w:val="center" w:pos="3055"/>
          <w:tab w:val="center" w:pos="8021"/>
          <w:tab w:val="center" w:pos="9264"/>
        </w:tabs>
        <w:ind w:left="0" w:firstLine="0"/>
      </w:pPr>
      <w:r>
        <w:tab/>
      </w:r>
      <w:r>
        <w:rPr>
          <w:b/>
          <w:u w:val="single"/>
        </w:rPr>
        <w:t>Yes</w:t>
      </w:r>
      <w:r w:rsidR="00986E49" w:rsidRPr="003206D0">
        <w:tab/>
      </w:r>
    </w:p>
    <w:p w:rsidR="00E86273" w:rsidRPr="003206D0" w:rsidRDefault="00986E49">
      <w:pPr>
        <w:spacing w:after="0" w:line="259" w:lineRule="auto"/>
        <w:ind w:left="199" w:right="723" w:firstLine="0"/>
      </w:pPr>
      <w:r w:rsidRPr="003206D0">
        <w:t xml:space="preserve"> </w:t>
      </w:r>
    </w:p>
    <w:p w:rsidR="00E86273" w:rsidRDefault="00986E49" w:rsidP="00A657A4">
      <w:pPr>
        <w:ind w:left="570" w:right="240"/>
        <w:jc w:val="both"/>
      </w:pPr>
      <w:r w:rsidRPr="003206D0">
        <w:t xml:space="preserve">If an agency is proposing a </w:t>
      </w:r>
      <w:proofErr w:type="gramStart"/>
      <w:r w:rsidRPr="003206D0">
        <w:t>more costly</w:t>
      </w:r>
      <w:proofErr w:type="gramEnd"/>
      <w:r w:rsidRPr="003206D0">
        <w:t xml:space="preserve"> rule, please state the following: </w:t>
      </w:r>
    </w:p>
    <w:p w:rsidR="001F5E66" w:rsidRPr="001F5E66" w:rsidRDefault="001F5E66" w:rsidP="001F5E66">
      <w:pPr>
        <w:tabs>
          <w:tab w:val="left" w:pos="720"/>
        </w:tabs>
        <w:ind w:left="570" w:right="240"/>
        <w:rPr>
          <w:b/>
          <w:u w:val="single"/>
        </w:rPr>
      </w:pPr>
      <w:r>
        <w:tab/>
      </w:r>
      <w:r>
        <w:rPr>
          <w:b/>
          <w:u w:val="single"/>
        </w:rPr>
        <w:t>N/A</w:t>
      </w:r>
    </w:p>
    <w:p w:rsidR="00E86273" w:rsidRPr="003206D0" w:rsidRDefault="00986E49">
      <w:pPr>
        <w:spacing w:after="0" w:line="259" w:lineRule="auto"/>
        <w:ind w:left="199" w:firstLine="0"/>
      </w:pPr>
      <w:r w:rsidRPr="003206D0">
        <w:t xml:space="preserve"> </w:t>
      </w:r>
    </w:p>
    <w:p w:rsidR="00E86273" w:rsidRPr="003206D0" w:rsidRDefault="00986E49" w:rsidP="00A657A4">
      <w:pPr>
        <w:numPr>
          <w:ilvl w:val="1"/>
          <w:numId w:val="4"/>
        </w:numPr>
        <w:ind w:right="240" w:hanging="540"/>
        <w:jc w:val="both"/>
      </w:pPr>
      <w:r w:rsidRPr="003206D0">
        <w:t xml:space="preserve">How the additional benefits of the </w:t>
      </w:r>
      <w:proofErr w:type="gramStart"/>
      <w:r w:rsidRPr="003206D0">
        <w:t>more costly</w:t>
      </w:r>
      <w:proofErr w:type="gramEnd"/>
      <w:r w:rsidRPr="003206D0">
        <w:t xml:space="preserve"> rule justify its additional cost; </w:t>
      </w:r>
    </w:p>
    <w:p w:rsidR="00E86273" w:rsidRPr="003206D0" w:rsidRDefault="00986E49">
      <w:pPr>
        <w:spacing w:after="0" w:line="259" w:lineRule="auto"/>
        <w:ind w:left="199" w:firstLine="0"/>
      </w:pPr>
      <w:r w:rsidRPr="003206D0">
        <w:t xml:space="preserve"> </w:t>
      </w:r>
      <w:r w:rsidRPr="003206D0">
        <w:tab/>
        <w:t xml:space="preserve"> </w:t>
      </w:r>
    </w:p>
    <w:p w:rsidR="00E86273" w:rsidRPr="003206D0" w:rsidRDefault="00986E49">
      <w:pPr>
        <w:spacing w:after="0" w:line="216" w:lineRule="auto"/>
        <w:ind w:left="199" w:right="250" w:firstLine="0"/>
      </w:pPr>
      <w:r w:rsidRPr="003206D0">
        <w:t xml:space="preserve"> </w:t>
      </w:r>
      <w:r w:rsidRPr="003206D0">
        <w:tab/>
        <w:t xml:space="preserve"> </w:t>
      </w:r>
    </w:p>
    <w:p w:rsidR="00E86273" w:rsidRPr="003206D0" w:rsidRDefault="00986E49" w:rsidP="00A657A4">
      <w:pPr>
        <w:numPr>
          <w:ilvl w:val="1"/>
          <w:numId w:val="4"/>
        </w:numPr>
        <w:ind w:right="240" w:hanging="540"/>
        <w:jc w:val="both"/>
      </w:pPr>
      <w:r w:rsidRPr="003206D0">
        <w:t xml:space="preserve">The reason for adoption of the </w:t>
      </w:r>
      <w:proofErr w:type="gramStart"/>
      <w:r w:rsidRPr="003206D0">
        <w:t>more costly</w:t>
      </w:r>
      <w:proofErr w:type="gramEnd"/>
      <w:r w:rsidRPr="003206D0">
        <w:t xml:space="preserve"> rule; </w:t>
      </w:r>
    </w:p>
    <w:p w:rsidR="00E86273" w:rsidRPr="003206D0" w:rsidRDefault="00986E49">
      <w:pPr>
        <w:spacing w:after="0" w:line="259" w:lineRule="auto"/>
        <w:ind w:left="199" w:firstLine="0"/>
      </w:pPr>
      <w:r w:rsidRPr="003206D0">
        <w:t xml:space="preserve"> </w:t>
      </w:r>
      <w:r w:rsidRPr="003206D0">
        <w:tab/>
        <w:t xml:space="preserve">      </w:t>
      </w:r>
    </w:p>
    <w:p w:rsidR="00E86273" w:rsidRPr="003206D0" w:rsidRDefault="00986E49">
      <w:pPr>
        <w:spacing w:after="0" w:line="216" w:lineRule="auto"/>
        <w:ind w:left="199" w:right="250" w:firstLine="0"/>
      </w:pPr>
      <w:r w:rsidRPr="003206D0">
        <w:t xml:space="preserve"> </w:t>
      </w:r>
      <w:r w:rsidRPr="003206D0">
        <w:tab/>
        <w:t xml:space="preserve"> </w:t>
      </w:r>
    </w:p>
    <w:p w:rsidR="00E86273" w:rsidRPr="003206D0" w:rsidRDefault="00986E49" w:rsidP="00A657A4">
      <w:pPr>
        <w:numPr>
          <w:ilvl w:val="1"/>
          <w:numId w:val="4"/>
        </w:numPr>
        <w:ind w:right="240" w:hanging="540"/>
        <w:jc w:val="both"/>
      </w:pPr>
      <w:r w:rsidRPr="003206D0">
        <w:t xml:space="preserve">Whether the </w:t>
      </w:r>
      <w:proofErr w:type="gramStart"/>
      <w:r w:rsidRPr="003206D0">
        <w:t>more costly</w:t>
      </w:r>
      <w:proofErr w:type="gramEnd"/>
      <w:r w:rsidRPr="003206D0">
        <w:t xml:space="preserve"> rule is based on the interests of public health, safety, or welfare, and if so, please explain; and; </w:t>
      </w:r>
    </w:p>
    <w:p w:rsidR="00E86273" w:rsidRPr="003206D0" w:rsidRDefault="00986E49">
      <w:pPr>
        <w:spacing w:after="0" w:line="259" w:lineRule="auto"/>
        <w:ind w:left="199" w:firstLine="0"/>
      </w:pPr>
      <w:r w:rsidRPr="003206D0">
        <w:t xml:space="preserve"> </w:t>
      </w:r>
      <w:r w:rsidRPr="003206D0">
        <w:tab/>
        <w:t xml:space="preserve">      </w:t>
      </w:r>
    </w:p>
    <w:p w:rsidR="00E86273" w:rsidRPr="003206D0" w:rsidRDefault="00986E49">
      <w:pPr>
        <w:tabs>
          <w:tab w:val="center" w:pos="199"/>
          <w:tab w:val="center" w:pos="5418"/>
        </w:tabs>
        <w:spacing w:after="0" w:line="259" w:lineRule="auto"/>
        <w:ind w:left="0" w:firstLine="0"/>
      </w:pPr>
      <w:r w:rsidRPr="003206D0">
        <w:rPr>
          <w:rFonts w:eastAsia="Calibri"/>
          <w:sz w:val="22"/>
        </w:rPr>
        <w:tab/>
      </w:r>
      <w:r w:rsidRPr="003206D0">
        <w:t xml:space="preserve"> </w:t>
      </w:r>
      <w:r w:rsidRPr="003206D0">
        <w:tab/>
      </w:r>
    </w:p>
    <w:p w:rsidR="00E86273" w:rsidRPr="003206D0" w:rsidRDefault="00986E49" w:rsidP="00A657A4">
      <w:pPr>
        <w:numPr>
          <w:ilvl w:val="1"/>
          <w:numId w:val="4"/>
        </w:numPr>
        <w:ind w:right="240" w:hanging="540"/>
        <w:jc w:val="both"/>
      </w:pPr>
      <w:r w:rsidRPr="003206D0">
        <w:t xml:space="preserve">Whether the reason is within the scope of the agency’s statutory authority; and if so, please explain. </w:t>
      </w:r>
    </w:p>
    <w:p w:rsidR="00E86273" w:rsidRPr="003206D0" w:rsidRDefault="00986E49">
      <w:pPr>
        <w:spacing w:after="0" w:line="259" w:lineRule="auto"/>
        <w:ind w:left="199" w:firstLine="0"/>
      </w:pPr>
      <w:r w:rsidRPr="003206D0">
        <w:t xml:space="preserve"> </w:t>
      </w:r>
      <w:r w:rsidRPr="003206D0">
        <w:tab/>
        <w:t xml:space="preserve">      </w:t>
      </w:r>
    </w:p>
    <w:p w:rsidR="00E86273" w:rsidRPr="003206D0" w:rsidRDefault="00986E49">
      <w:pPr>
        <w:tabs>
          <w:tab w:val="center" w:pos="199"/>
          <w:tab w:val="center" w:pos="5418"/>
        </w:tabs>
        <w:spacing w:after="0" w:line="259" w:lineRule="auto"/>
        <w:ind w:left="0" w:firstLine="0"/>
      </w:pPr>
      <w:r w:rsidRPr="003206D0">
        <w:rPr>
          <w:rFonts w:eastAsia="Calibri"/>
          <w:sz w:val="22"/>
        </w:rPr>
        <w:tab/>
      </w:r>
      <w:r w:rsidRPr="003206D0">
        <w:t xml:space="preserve"> </w:t>
      </w:r>
      <w:r w:rsidRPr="003206D0">
        <w:tab/>
      </w:r>
    </w:p>
    <w:p w:rsidR="00E86273" w:rsidRDefault="00986E49" w:rsidP="00A657A4">
      <w:pPr>
        <w:numPr>
          <w:ilvl w:val="0"/>
          <w:numId w:val="4"/>
        </w:numPr>
        <w:ind w:left="540" w:right="5" w:hanging="360"/>
        <w:jc w:val="both"/>
      </w:pPr>
      <w:r w:rsidRPr="003206D0">
        <w:t xml:space="preserve">If the purpose of this rule is to implement a federal rule or regulation, please state the following: </w:t>
      </w:r>
    </w:p>
    <w:p w:rsidR="001F5E66" w:rsidRPr="001F5E66" w:rsidRDefault="001F5E66" w:rsidP="001F5E66">
      <w:pPr>
        <w:tabs>
          <w:tab w:val="left" w:pos="720"/>
        </w:tabs>
        <w:ind w:left="559" w:right="481" w:firstLine="0"/>
        <w:rPr>
          <w:b/>
          <w:u w:val="single"/>
        </w:rPr>
      </w:pPr>
      <w:r>
        <w:rPr>
          <w:b/>
          <w:u w:val="single"/>
        </w:rPr>
        <w:t>N/A</w:t>
      </w:r>
    </w:p>
    <w:p w:rsidR="00E86273" w:rsidRPr="003206D0" w:rsidRDefault="00986E49">
      <w:pPr>
        <w:spacing w:after="0" w:line="259" w:lineRule="auto"/>
        <w:ind w:left="199" w:firstLine="0"/>
      </w:pPr>
      <w:r w:rsidRPr="003206D0">
        <w:lastRenderedPageBreak/>
        <w:t xml:space="preserve"> </w:t>
      </w:r>
    </w:p>
    <w:p w:rsidR="00E86273" w:rsidRPr="003206D0" w:rsidRDefault="00986E49" w:rsidP="00D50C78">
      <w:pPr>
        <w:numPr>
          <w:ilvl w:val="1"/>
          <w:numId w:val="4"/>
        </w:numPr>
        <w:ind w:right="240" w:hanging="650"/>
        <w:jc w:val="both"/>
      </w:pPr>
      <w:r w:rsidRPr="003206D0">
        <w:t xml:space="preserve">What is the cost to implement the federal rule or regulation? </w:t>
      </w:r>
    </w:p>
    <w:p w:rsidR="00E86273" w:rsidRDefault="00986E49">
      <w:pPr>
        <w:spacing w:after="0" w:line="259" w:lineRule="auto"/>
        <w:ind w:left="199" w:firstLine="0"/>
      </w:pPr>
      <w:r w:rsidRPr="003206D0">
        <w:t xml:space="preserve"> </w:t>
      </w:r>
    </w:p>
    <w:p w:rsidR="0079141C" w:rsidRPr="003206D0" w:rsidRDefault="00DC3312" w:rsidP="0079141C">
      <w:pPr>
        <w:pStyle w:val="Heading1"/>
        <w:tabs>
          <w:tab w:val="left" w:pos="360"/>
          <w:tab w:val="center" w:pos="1614"/>
          <w:tab w:val="left" w:pos="4860"/>
          <w:tab w:val="center" w:pos="5760"/>
          <w:tab w:val="center" w:pos="6832"/>
        </w:tabs>
        <w:ind w:left="0" w:right="0" w:firstLine="0"/>
      </w:pPr>
      <w:r>
        <w:rPr>
          <w:u w:val="none"/>
        </w:rPr>
        <w:tab/>
      </w:r>
      <w:bookmarkStart w:id="0" w:name="_GoBack"/>
      <w:bookmarkEnd w:id="0"/>
      <w:r w:rsidR="0079141C" w:rsidRPr="003206D0">
        <w:t>Current Fiscal Year</w:t>
      </w:r>
      <w:r w:rsidR="0079141C" w:rsidRPr="003206D0">
        <w:rPr>
          <w:b w:val="0"/>
          <w:u w:val="none"/>
        </w:rPr>
        <w:t xml:space="preserve"> </w:t>
      </w:r>
      <w:r w:rsidR="0079141C" w:rsidRPr="003206D0">
        <w:rPr>
          <w:b w:val="0"/>
          <w:u w:val="none"/>
        </w:rPr>
        <w:tab/>
      </w:r>
      <w:r w:rsidR="0079141C" w:rsidRPr="003206D0">
        <w:t>Next Fiscal Year</w:t>
      </w:r>
      <w:r w:rsidR="0079141C" w:rsidRPr="003206D0">
        <w:rPr>
          <w:b w:val="0"/>
          <w:u w:val="none"/>
        </w:rPr>
        <w:t xml:space="preserve"> </w:t>
      </w:r>
    </w:p>
    <w:p w:rsidR="0079141C" w:rsidRPr="003206D0" w:rsidRDefault="0079141C" w:rsidP="0079141C">
      <w:pPr>
        <w:spacing w:after="0" w:line="259" w:lineRule="auto"/>
        <w:ind w:left="581" w:firstLine="0"/>
      </w:pPr>
      <w:r w:rsidRPr="003206D0">
        <w:t xml:space="preserve"> </w:t>
      </w:r>
      <w:r w:rsidRPr="003206D0">
        <w:tab/>
        <w:t xml:space="preserve"> </w:t>
      </w:r>
      <w:r w:rsidRPr="003206D0">
        <w:tab/>
        <w:t xml:space="preserve"> </w:t>
      </w:r>
      <w:r w:rsidRPr="003206D0">
        <w:tab/>
        <w:t xml:space="preserve"> </w:t>
      </w:r>
      <w:r w:rsidRPr="003206D0">
        <w:tab/>
        <w:t xml:space="preserve"> </w:t>
      </w:r>
    </w:p>
    <w:p w:rsidR="0079141C" w:rsidRDefault="0079141C" w:rsidP="0079141C">
      <w:pPr>
        <w:tabs>
          <w:tab w:val="left" w:pos="2340"/>
          <w:tab w:val="left" w:pos="4860"/>
          <w:tab w:val="left" w:pos="6840"/>
        </w:tabs>
        <w:spacing w:after="0" w:line="259" w:lineRule="auto"/>
        <w:ind w:left="308" w:firstLine="0"/>
      </w:pPr>
      <w:r>
        <w:t xml:space="preserve">General Revenue </w:t>
      </w:r>
      <w:r>
        <w:tab/>
        <w:t>____________________</w:t>
      </w:r>
      <w:r>
        <w:tab/>
        <w:t xml:space="preserve">General Revenue </w:t>
      </w:r>
      <w:r>
        <w:tab/>
        <w:t>____________________</w:t>
      </w:r>
    </w:p>
    <w:p w:rsidR="0079141C" w:rsidRDefault="0079141C" w:rsidP="0079141C">
      <w:pPr>
        <w:tabs>
          <w:tab w:val="left" w:pos="1980"/>
          <w:tab w:val="left" w:pos="2340"/>
          <w:tab w:val="left" w:pos="4860"/>
          <w:tab w:val="left" w:pos="6840"/>
        </w:tabs>
        <w:spacing w:after="0" w:line="259" w:lineRule="auto"/>
        <w:ind w:left="308" w:firstLine="0"/>
      </w:pPr>
      <w:r>
        <w:t>Federal Funds</w:t>
      </w:r>
      <w:r>
        <w:tab/>
      </w:r>
      <w:r>
        <w:tab/>
        <w:t>____________________</w:t>
      </w:r>
      <w:r>
        <w:tab/>
        <w:t>Federal Funds</w:t>
      </w:r>
      <w:r w:rsidRPr="003206D0">
        <w:tab/>
      </w:r>
      <w:r>
        <w:t>____________________</w:t>
      </w:r>
      <w:r w:rsidRPr="003206D0">
        <w:tab/>
        <w:t xml:space="preserve"> </w:t>
      </w:r>
    </w:p>
    <w:p w:rsidR="0079141C" w:rsidRPr="003206D0" w:rsidRDefault="0079141C" w:rsidP="0079141C">
      <w:pPr>
        <w:tabs>
          <w:tab w:val="left" w:pos="1980"/>
          <w:tab w:val="left" w:pos="2340"/>
          <w:tab w:val="left" w:pos="4860"/>
          <w:tab w:val="left" w:pos="6840"/>
        </w:tabs>
        <w:spacing w:after="0" w:line="259" w:lineRule="auto"/>
        <w:ind w:left="308" w:firstLine="0"/>
      </w:pPr>
      <w:r>
        <w:t>Cash Funds</w:t>
      </w:r>
      <w:r>
        <w:tab/>
      </w:r>
      <w:r>
        <w:tab/>
        <w:t>____________________</w:t>
      </w:r>
      <w:r>
        <w:tab/>
        <w:t>Cash Funds</w:t>
      </w:r>
      <w:r w:rsidRPr="003206D0">
        <w:tab/>
      </w:r>
      <w:r>
        <w:t>____________________</w:t>
      </w:r>
      <w:r w:rsidRPr="003206D0">
        <w:tab/>
        <w:t xml:space="preserve"> </w:t>
      </w:r>
    </w:p>
    <w:p w:rsidR="0079141C" w:rsidRDefault="0079141C" w:rsidP="0079141C">
      <w:pPr>
        <w:tabs>
          <w:tab w:val="left" w:pos="1980"/>
          <w:tab w:val="left" w:pos="2340"/>
          <w:tab w:val="left" w:pos="4860"/>
          <w:tab w:val="left" w:pos="6840"/>
        </w:tabs>
        <w:spacing w:after="0" w:line="259" w:lineRule="auto"/>
        <w:ind w:left="308" w:firstLine="0"/>
      </w:pPr>
      <w:r>
        <w:t>Special Revenue</w:t>
      </w:r>
      <w:r>
        <w:tab/>
      </w:r>
      <w:r>
        <w:tab/>
        <w:t>____________________</w:t>
      </w:r>
      <w:r>
        <w:tab/>
        <w:t>Special Revenue</w:t>
      </w:r>
      <w:r w:rsidRPr="003206D0">
        <w:tab/>
      </w:r>
      <w:r>
        <w:t>____________________</w:t>
      </w:r>
      <w:r w:rsidRPr="003206D0">
        <w:tab/>
        <w:t xml:space="preserve"> </w:t>
      </w:r>
    </w:p>
    <w:p w:rsidR="0079141C" w:rsidRPr="003206D0" w:rsidRDefault="0079141C" w:rsidP="0079141C">
      <w:pPr>
        <w:tabs>
          <w:tab w:val="left" w:pos="1980"/>
          <w:tab w:val="left" w:pos="2340"/>
          <w:tab w:val="left" w:pos="4860"/>
          <w:tab w:val="left" w:pos="6840"/>
        </w:tabs>
        <w:spacing w:after="0" w:line="259" w:lineRule="auto"/>
        <w:ind w:left="308" w:firstLine="0"/>
      </w:pPr>
      <w:r>
        <w:t>Other (Identify)</w:t>
      </w:r>
      <w:r>
        <w:tab/>
      </w:r>
      <w:r>
        <w:tab/>
        <w:t>____________________</w:t>
      </w:r>
      <w:r>
        <w:tab/>
        <w:t>Other (Identify)</w:t>
      </w:r>
      <w:r w:rsidRPr="003206D0">
        <w:tab/>
      </w:r>
      <w:r>
        <w:t>____________________</w:t>
      </w:r>
      <w:r w:rsidRPr="003206D0">
        <w:tab/>
        <w:t xml:space="preserve"> </w:t>
      </w:r>
    </w:p>
    <w:p w:rsidR="0079141C" w:rsidRDefault="0079141C" w:rsidP="0079141C">
      <w:pPr>
        <w:tabs>
          <w:tab w:val="left" w:pos="1980"/>
          <w:tab w:val="left" w:pos="2340"/>
          <w:tab w:val="left" w:pos="4860"/>
          <w:tab w:val="left" w:pos="6840"/>
        </w:tabs>
        <w:spacing w:after="0" w:line="259" w:lineRule="auto"/>
        <w:ind w:left="308" w:firstLine="0"/>
      </w:pPr>
    </w:p>
    <w:p w:rsidR="0079141C" w:rsidRDefault="0079141C" w:rsidP="0079141C">
      <w:pPr>
        <w:tabs>
          <w:tab w:val="left" w:pos="1980"/>
          <w:tab w:val="left" w:pos="2340"/>
          <w:tab w:val="left" w:pos="4860"/>
          <w:tab w:val="left" w:pos="6840"/>
        </w:tabs>
        <w:spacing w:after="0" w:line="259" w:lineRule="auto"/>
        <w:ind w:left="308" w:firstLine="0"/>
      </w:pPr>
      <w:r>
        <w:t>Total:</w:t>
      </w:r>
      <w:r>
        <w:tab/>
      </w:r>
      <w:r>
        <w:tab/>
        <w:t>____________________</w:t>
      </w:r>
      <w:r>
        <w:tab/>
        <w:t>Total:</w:t>
      </w:r>
      <w:r w:rsidRPr="003206D0">
        <w:tab/>
      </w:r>
      <w:r>
        <w:t>____________________</w:t>
      </w:r>
    </w:p>
    <w:p w:rsidR="0079141C" w:rsidRPr="003206D0" w:rsidRDefault="0079141C">
      <w:pPr>
        <w:spacing w:after="0" w:line="259" w:lineRule="auto"/>
        <w:ind w:left="199" w:firstLine="0"/>
      </w:pPr>
    </w:p>
    <w:p w:rsidR="00E86273" w:rsidRPr="003206D0" w:rsidRDefault="00986E49" w:rsidP="00A657A4">
      <w:pPr>
        <w:tabs>
          <w:tab w:val="center" w:pos="611"/>
          <w:tab w:val="center" w:pos="3205"/>
        </w:tabs>
        <w:ind w:left="0" w:firstLine="0"/>
        <w:jc w:val="both"/>
      </w:pPr>
      <w:r w:rsidRPr="003206D0">
        <w:rPr>
          <w:rFonts w:eastAsia="Calibri"/>
          <w:sz w:val="22"/>
        </w:rPr>
        <w:tab/>
      </w:r>
      <w:r w:rsidRPr="003206D0">
        <w:t>(b)</w:t>
      </w:r>
      <w:r w:rsidRPr="003206D0">
        <w:rPr>
          <w:rFonts w:eastAsia="Arial"/>
        </w:rPr>
        <w:t xml:space="preserve"> </w:t>
      </w:r>
      <w:r w:rsidRPr="003206D0">
        <w:rPr>
          <w:rFonts w:eastAsia="Arial"/>
        </w:rPr>
        <w:tab/>
      </w:r>
      <w:r w:rsidRPr="003206D0">
        <w:t xml:space="preserve">What is the additional cost of the state rule? </w:t>
      </w:r>
    </w:p>
    <w:p w:rsidR="00E86273" w:rsidRPr="003206D0" w:rsidRDefault="00986E49">
      <w:pPr>
        <w:spacing w:after="0" w:line="259" w:lineRule="auto"/>
        <w:ind w:left="1311" w:firstLine="0"/>
      </w:pPr>
      <w:r w:rsidRPr="003206D0">
        <w:t xml:space="preserve"> </w:t>
      </w:r>
    </w:p>
    <w:p w:rsidR="00E86273" w:rsidRPr="003206D0" w:rsidRDefault="00986E49" w:rsidP="00095269">
      <w:pPr>
        <w:pStyle w:val="Heading1"/>
        <w:tabs>
          <w:tab w:val="left" w:pos="360"/>
          <w:tab w:val="center" w:pos="1614"/>
          <w:tab w:val="left" w:pos="4860"/>
          <w:tab w:val="center" w:pos="5760"/>
          <w:tab w:val="center" w:pos="6832"/>
        </w:tabs>
        <w:ind w:left="0" w:right="0" w:firstLine="0"/>
      </w:pPr>
      <w:r w:rsidRPr="003206D0">
        <w:rPr>
          <w:rFonts w:eastAsia="Calibri"/>
          <w:b w:val="0"/>
          <w:sz w:val="22"/>
          <w:u w:val="none"/>
        </w:rPr>
        <w:tab/>
      </w:r>
      <w:r w:rsidRPr="003206D0">
        <w:t>Current Fiscal Year</w:t>
      </w:r>
      <w:r w:rsidRPr="003206D0">
        <w:rPr>
          <w:b w:val="0"/>
          <w:u w:val="none"/>
        </w:rPr>
        <w:t xml:space="preserve"> </w:t>
      </w:r>
      <w:r w:rsidRPr="003206D0">
        <w:rPr>
          <w:b w:val="0"/>
          <w:u w:val="none"/>
        </w:rPr>
        <w:tab/>
      </w:r>
      <w:r w:rsidRPr="003206D0">
        <w:t>Next Fiscal Year</w:t>
      </w:r>
      <w:r w:rsidRPr="003206D0">
        <w:rPr>
          <w:b w:val="0"/>
          <w:u w:val="none"/>
        </w:rPr>
        <w:t xml:space="preserve"> </w:t>
      </w:r>
    </w:p>
    <w:p w:rsidR="00E86273" w:rsidRPr="003206D0" w:rsidRDefault="00986E49">
      <w:pPr>
        <w:spacing w:after="0" w:line="259" w:lineRule="auto"/>
        <w:ind w:left="581" w:firstLine="0"/>
      </w:pPr>
      <w:r w:rsidRPr="003206D0">
        <w:t xml:space="preserve"> </w:t>
      </w:r>
      <w:r w:rsidRPr="003206D0">
        <w:tab/>
        <w:t xml:space="preserve"> </w:t>
      </w:r>
      <w:r w:rsidRPr="003206D0">
        <w:tab/>
        <w:t xml:space="preserve"> </w:t>
      </w:r>
      <w:r w:rsidRPr="003206D0">
        <w:tab/>
        <w:t xml:space="preserve"> </w:t>
      </w:r>
      <w:r w:rsidRPr="003206D0">
        <w:tab/>
        <w:t xml:space="preserve"> </w:t>
      </w:r>
    </w:p>
    <w:p w:rsidR="00095269" w:rsidRDefault="001F5E66" w:rsidP="00095269">
      <w:pPr>
        <w:tabs>
          <w:tab w:val="left" w:pos="2340"/>
          <w:tab w:val="left" w:pos="4860"/>
          <w:tab w:val="left" w:pos="6840"/>
        </w:tabs>
        <w:spacing w:after="0" w:line="259" w:lineRule="auto"/>
        <w:ind w:left="308" w:firstLine="0"/>
      </w:pPr>
      <w:r>
        <w:t xml:space="preserve">General Revenue </w:t>
      </w:r>
      <w:r w:rsidR="00095269">
        <w:tab/>
      </w:r>
      <w:r>
        <w:t>__________________</w:t>
      </w:r>
      <w:r w:rsidR="00095269">
        <w:t>__</w:t>
      </w:r>
      <w:r w:rsidR="00095269">
        <w:tab/>
        <w:t xml:space="preserve">General Revenue </w:t>
      </w:r>
      <w:r w:rsidR="00095269">
        <w:tab/>
        <w:t>____________________</w:t>
      </w:r>
    </w:p>
    <w:p w:rsidR="00E86273" w:rsidRDefault="00095269" w:rsidP="00095269">
      <w:pPr>
        <w:tabs>
          <w:tab w:val="left" w:pos="1980"/>
          <w:tab w:val="left" w:pos="2340"/>
          <w:tab w:val="left" w:pos="4860"/>
          <w:tab w:val="left" w:pos="6840"/>
        </w:tabs>
        <w:spacing w:after="0" w:line="259" w:lineRule="auto"/>
        <w:ind w:left="308" w:firstLine="0"/>
      </w:pPr>
      <w:r>
        <w:t>Federal Funds</w:t>
      </w:r>
      <w:r>
        <w:tab/>
      </w:r>
      <w:r>
        <w:tab/>
        <w:t>____________________</w:t>
      </w:r>
      <w:r>
        <w:tab/>
        <w:t>Federal Funds</w:t>
      </w:r>
      <w:r w:rsidR="00986E49" w:rsidRPr="003206D0">
        <w:tab/>
      </w:r>
      <w:r>
        <w:t>____________________</w:t>
      </w:r>
      <w:r w:rsidR="00986E49" w:rsidRPr="003206D0">
        <w:tab/>
        <w:t xml:space="preserve"> </w:t>
      </w:r>
    </w:p>
    <w:p w:rsidR="00095269" w:rsidRPr="003206D0" w:rsidRDefault="00095269" w:rsidP="00095269">
      <w:pPr>
        <w:tabs>
          <w:tab w:val="left" w:pos="1980"/>
          <w:tab w:val="left" w:pos="2340"/>
          <w:tab w:val="left" w:pos="4860"/>
          <w:tab w:val="left" w:pos="6840"/>
        </w:tabs>
        <w:spacing w:after="0" w:line="259" w:lineRule="auto"/>
        <w:ind w:left="308" w:firstLine="0"/>
      </w:pPr>
      <w:r>
        <w:t>Cash Funds</w:t>
      </w:r>
      <w:r>
        <w:tab/>
      </w:r>
      <w:r>
        <w:tab/>
        <w:t>____________________</w:t>
      </w:r>
      <w:r>
        <w:tab/>
        <w:t>Cash Funds</w:t>
      </w:r>
      <w:r w:rsidRPr="003206D0">
        <w:tab/>
      </w:r>
      <w:r>
        <w:t>____________________</w:t>
      </w:r>
      <w:r w:rsidRPr="003206D0">
        <w:tab/>
        <w:t xml:space="preserve"> </w:t>
      </w:r>
    </w:p>
    <w:p w:rsidR="00095269" w:rsidRDefault="00095269" w:rsidP="00095269">
      <w:pPr>
        <w:tabs>
          <w:tab w:val="left" w:pos="1980"/>
          <w:tab w:val="left" w:pos="2340"/>
          <w:tab w:val="left" w:pos="4860"/>
          <w:tab w:val="left" w:pos="6840"/>
        </w:tabs>
        <w:spacing w:after="0" w:line="259" w:lineRule="auto"/>
        <w:ind w:left="308" w:firstLine="0"/>
      </w:pPr>
      <w:r>
        <w:t>Special Revenue</w:t>
      </w:r>
      <w:r>
        <w:tab/>
      </w:r>
      <w:r>
        <w:tab/>
        <w:t>____________________</w:t>
      </w:r>
      <w:r>
        <w:tab/>
        <w:t>Special Revenue</w:t>
      </w:r>
      <w:r w:rsidRPr="003206D0">
        <w:tab/>
      </w:r>
      <w:r>
        <w:t>____________________</w:t>
      </w:r>
      <w:r w:rsidRPr="003206D0">
        <w:tab/>
        <w:t xml:space="preserve"> </w:t>
      </w:r>
    </w:p>
    <w:p w:rsidR="00095269" w:rsidRPr="003206D0" w:rsidRDefault="00095269" w:rsidP="00095269">
      <w:pPr>
        <w:tabs>
          <w:tab w:val="left" w:pos="1980"/>
          <w:tab w:val="left" w:pos="2340"/>
          <w:tab w:val="left" w:pos="4860"/>
          <w:tab w:val="left" w:pos="6840"/>
        </w:tabs>
        <w:spacing w:after="0" w:line="259" w:lineRule="auto"/>
        <w:ind w:left="308" w:firstLine="0"/>
      </w:pPr>
      <w:r>
        <w:t>Other (Identify)</w:t>
      </w:r>
      <w:r>
        <w:tab/>
      </w:r>
      <w:r>
        <w:tab/>
        <w:t>____________________</w:t>
      </w:r>
      <w:r>
        <w:tab/>
        <w:t>Other (Identify)</w:t>
      </w:r>
      <w:r w:rsidRPr="003206D0">
        <w:tab/>
      </w:r>
      <w:r>
        <w:t>____________________</w:t>
      </w:r>
      <w:r w:rsidRPr="003206D0">
        <w:tab/>
        <w:t xml:space="preserve"> </w:t>
      </w:r>
    </w:p>
    <w:p w:rsidR="00095269" w:rsidRDefault="00095269" w:rsidP="00095269">
      <w:pPr>
        <w:tabs>
          <w:tab w:val="left" w:pos="1980"/>
          <w:tab w:val="left" w:pos="2340"/>
          <w:tab w:val="left" w:pos="4860"/>
          <w:tab w:val="left" w:pos="6840"/>
        </w:tabs>
        <w:spacing w:after="0" w:line="259" w:lineRule="auto"/>
        <w:ind w:left="308" w:firstLine="0"/>
      </w:pPr>
    </w:p>
    <w:p w:rsidR="00095269" w:rsidRDefault="00095269" w:rsidP="00095269">
      <w:pPr>
        <w:tabs>
          <w:tab w:val="left" w:pos="1980"/>
          <w:tab w:val="left" w:pos="2340"/>
          <w:tab w:val="left" w:pos="4860"/>
          <w:tab w:val="left" w:pos="6840"/>
        </w:tabs>
        <w:spacing w:after="0" w:line="259" w:lineRule="auto"/>
        <w:ind w:left="308" w:firstLine="0"/>
      </w:pPr>
      <w:r>
        <w:t>Total:</w:t>
      </w:r>
      <w:r>
        <w:tab/>
      </w:r>
      <w:r>
        <w:tab/>
        <w:t>____________________</w:t>
      </w:r>
      <w:r>
        <w:tab/>
        <w:t>Total:</w:t>
      </w:r>
      <w:r w:rsidRPr="003206D0">
        <w:tab/>
      </w:r>
      <w:r>
        <w:t>____________________</w:t>
      </w:r>
    </w:p>
    <w:p w:rsidR="00E86273" w:rsidRPr="003206D0" w:rsidRDefault="00986E49">
      <w:pPr>
        <w:spacing w:after="0" w:line="259" w:lineRule="auto"/>
        <w:ind w:left="199" w:firstLine="0"/>
      </w:pPr>
      <w:r w:rsidRPr="003206D0">
        <w:t xml:space="preserve"> </w:t>
      </w:r>
    </w:p>
    <w:p w:rsidR="00E86273" w:rsidRPr="003206D0" w:rsidRDefault="00A657A4" w:rsidP="00A657A4">
      <w:pPr>
        <w:ind w:left="540" w:right="5" w:hanging="360"/>
        <w:jc w:val="both"/>
      </w:pPr>
      <w:r>
        <w:t>5.</w:t>
      </w:r>
      <w:r>
        <w:tab/>
      </w:r>
      <w:r w:rsidR="00986E49" w:rsidRPr="003206D0">
        <w:t>What is the total estimated cost by fiscal year to any private individual, entity and business subject to the proposed, amended, or repealed rule?  Identify the entity(</w:t>
      </w:r>
      <w:proofErr w:type="spellStart"/>
      <w:r w:rsidR="00986E49" w:rsidRPr="003206D0">
        <w:t>ies</w:t>
      </w:r>
      <w:proofErr w:type="spellEnd"/>
      <w:r w:rsidR="00986E49" w:rsidRPr="003206D0">
        <w:t xml:space="preserve">) subject to the proposed rule and explain how they are affected. </w:t>
      </w:r>
    </w:p>
    <w:p w:rsidR="00E86273" w:rsidRPr="003206D0" w:rsidRDefault="00986E49">
      <w:pPr>
        <w:spacing w:after="0" w:line="259" w:lineRule="auto"/>
        <w:ind w:left="199" w:firstLine="0"/>
      </w:pPr>
      <w:r w:rsidRPr="003206D0">
        <w:t xml:space="preserve"> </w:t>
      </w:r>
    </w:p>
    <w:p w:rsidR="00E86273" w:rsidRPr="003206D0" w:rsidRDefault="00986E49">
      <w:pPr>
        <w:pStyle w:val="Heading1"/>
        <w:tabs>
          <w:tab w:val="center" w:pos="1231"/>
          <w:tab w:val="center" w:pos="6995"/>
        </w:tabs>
        <w:ind w:left="0" w:right="0" w:firstLine="0"/>
      </w:pPr>
      <w:r w:rsidRPr="003206D0">
        <w:rPr>
          <w:rFonts w:eastAsia="Calibri"/>
          <w:b w:val="0"/>
          <w:sz w:val="22"/>
          <w:u w:val="none"/>
        </w:rPr>
        <w:tab/>
      </w:r>
      <w:r w:rsidRPr="003206D0">
        <w:t>Current Fiscal Year</w:t>
      </w:r>
      <w:r w:rsidRPr="003206D0">
        <w:rPr>
          <w:b w:val="0"/>
          <w:u w:val="none"/>
        </w:rPr>
        <w:t xml:space="preserve"> </w:t>
      </w:r>
      <w:r w:rsidRPr="003206D0">
        <w:rPr>
          <w:b w:val="0"/>
          <w:u w:val="none"/>
        </w:rPr>
        <w:tab/>
      </w:r>
      <w:r w:rsidRPr="003206D0">
        <w:t>Next Fiscal Year</w:t>
      </w:r>
      <w:r w:rsidRPr="003206D0">
        <w:rPr>
          <w:b w:val="0"/>
          <w:u w:val="none"/>
        </w:rPr>
        <w:t xml:space="preserve"> </w:t>
      </w:r>
    </w:p>
    <w:p w:rsidR="00E86273" w:rsidRPr="003206D0" w:rsidRDefault="00986E49">
      <w:pPr>
        <w:tabs>
          <w:tab w:val="center" w:pos="259"/>
          <w:tab w:val="center" w:pos="684"/>
          <w:tab w:val="center" w:pos="1776"/>
          <w:tab w:val="center" w:pos="6203"/>
          <w:tab w:val="center" w:pos="6633"/>
          <w:tab w:val="center" w:pos="8106"/>
        </w:tabs>
        <w:ind w:left="0" w:firstLine="0"/>
      </w:pPr>
      <w:r w:rsidRPr="003206D0">
        <w:rPr>
          <w:rFonts w:eastAsia="Calibri"/>
          <w:sz w:val="22"/>
        </w:rPr>
        <w:tab/>
      </w:r>
      <w:r w:rsidRPr="003206D0">
        <w:t xml:space="preserve">$ </w:t>
      </w:r>
      <w:r w:rsidRPr="003206D0">
        <w:tab/>
        <w:t xml:space="preserve">$0 </w:t>
      </w:r>
      <w:r w:rsidRPr="003206D0">
        <w:tab/>
        <w:t xml:space="preserve"> </w:t>
      </w:r>
      <w:r w:rsidRPr="003206D0">
        <w:tab/>
        <w:t xml:space="preserve">$ </w:t>
      </w:r>
      <w:r w:rsidRPr="003206D0">
        <w:tab/>
        <w:t xml:space="preserve">$0 </w:t>
      </w:r>
      <w:r w:rsidRPr="003206D0">
        <w:tab/>
        <w:t xml:space="preserve"> </w:t>
      </w:r>
    </w:p>
    <w:p w:rsidR="00E86273" w:rsidRPr="003206D0" w:rsidRDefault="00986E49">
      <w:pPr>
        <w:spacing w:after="0" w:line="259" w:lineRule="auto"/>
        <w:ind w:left="91" w:right="-107" w:firstLine="0"/>
      </w:pPr>
      <w:r w:rsidRPr="003206D0">
        <w:t xml:space="preserve"> </w:t>
      </w:r>
    </w:p>
    <w:p w:rsidR="00E86273" w:rsidRPr="003206D0" w:rsidRDefault="00986E49">
      <w:pPr>
        <w:spacing w:after="0" w:line="216" w:lineRule="auto"/>
        <w:ind w:left="199" w:right="10186" w:firstLine="0"/>
      </w:pPr>
      <w:r w:rsidRPr="003206D0">
        <w:t xml:space="preserve">  </w:t>
      </w:r>
    </w:p>
    <w:p w:rsidR="00E86273" w:rsidRPr="003206D0" w:rsidRDefault="00A657A4" w:rsidP="00A657A4">
      <w:pPr>
        <w:ind w:left="540" w:right="5" w:hanging="360"/>
        <w:jc w:val="both"/>
      </w:pPr>
      <w:r>
        <w:t>6.</w:t>
      </w:r>
      <w:r w:rsidR="00986E49" w:rsidRPr="003206D0">
        <w:tab/>
        <w:t xml:space="preserve">What is the total estimated cost by fiscal year to state, county, and municipal government to implement this rule?  Is this the cost of the program or grant?  Please explain how the government is affected.   </w:t>
      </w:r>
    </w:p>
    <w:p w:rsidR="00E86273" w:rsidRPr="003206D0" w:rsidRDefault="00986E49">
      <w:pPr>
        <w:spacing w:after="0" w:line="259" w:lineRule="auto"/>
        <w:ind w:left="108" w:firstLine="0"/>
      </w:pPr>
      <w:r w:rsidRPr="003206D0">
        <w:t xml:space="preserve"> </w:t>
      </w:r>
    </w:p>
    <w:p w:rsidR="00E86273" w:rsidRPr="003206D0" w:rsidRDefault="00986E49">
      <w:pPr>
        <w:pStyle w:val="Heading1"/>
        <w:tabs>
          <w:tab w:val="center" w:pos="1231"/>
          <w:tab w:val="center" w:pos="6995"/>
        </w:tabs>
        <w:ind w:left="0" w:right="0" w:firstLine="0"/>
      </w:pPr>
      <w:r w:rsidRPr="003206D0">
        <w:rPr>
          <w:rFonts w:eastAsia="Calibri"/>
          <w:b w:val="0"/>
          <w:sz w:val="22"/>
          <w:u w:val="none"/>
        </w:rPr>
        <w:tab/>
      </w:r>
      <w:r w:rsidRPr="003206D0">
        <w:t>Current Fiscal Year</w:t>
      </w:r>
      <w:r w:rsidRPr="003206D0">
        <w:rPr>
          <w:b w:val="0"/>
          <w:u w:val="none"/>
        </w:rPr>
        <w:t xml:space="preserve"> </w:t>
      </w:r>
      <w:r w:rsidRPr="003206D0">
        <w:rPr>
          <w:b w:val="0"/>
          <w:u w:val="none"/>
        </w:rPr>
        <w:tab/>
      </w:r>
      <w:r w:rsidRPr="003206D0">
        <w:t>Next Fiscal Year</w:t>
      </w:r>
      <w:r w:rsidRPr="003206D0">
        <w:rPr>
          <w:b w:val="0"/>
          <w:u w:val="none"/>
        </w:rPr>
        <w:t xml:space="preserve"> </w:t>
      </w:r>
    </w:p>
    <w:p w:rsidR="00E86273" w:rsidRDefault="00095269" w:rsidP="00095269">
      <w:pPr>
        <w:tabs>
          <w:tab w:val="center" w:pos="259"/>
          <w:tab w:val="center" w:pos="894"/>
          <w:tab w:val="center" w:pos="1776"/>
          <w:tab w:val="center" w:pos="6203"/>
          <w:tab w:val="center" w:pos="6633"/>
          <w:tab w:val="center" w:pos="8106"/>
        </w:tabs>
        <w:ind w:left="0" w:firstLine="0"/>
      </w:pPr>
      <w:r>
        <w:rPr>
          <w:rFonts w:eastAsia="Calibri"/>
          <w:sz w:val="22"/>
        </w:rPr>
        <w:tab/>
      </w:r>
      <w:r>
        <w:rPr>
          <w:rFonts w:eastAsia="Calibri"/>
          <w:sz w:val="22"/>
        </w:rPr>
        <w:tab/>
      </w:r>
      <w:r w:rsidR="00986E49" w:rsidRPr="003206D0">
        <w:t xml:space="preserve">$ </w:t>
      </w:r>
      <w:r>
        <w:t>3,300</w:t>
      </w:r>
      <w:r w:rsidR="00986E49" w:rsidRPr="003206D0">
        <w:tab/>
        <w:t xml:space="preserve"> </w:t>
      </w:r>
      <w:r>
        <w:tab/>
        <w:t>$0</w:t>
      </w:r>
    </w:p>
    <w:p w:rsidR="00095269" w:rsidRDefault="00095269">
      <w:pPr>
        <w:spacing w:after="69" w:line="216" w:lineRule="auto"/>
        <w:ind w:left="199" w:right="-107" w:hanging="108"/>
      </w:pPr>
    </w:p>
    <w:p w:rsidR="00095269" w:rsidRPr="003206D0" w:rsidRDefault="00095269" w:rsidP="00095269">
      <w:pPr>
        <w:spacing w:after="0" w:line="216" w:lineRule="auto"/>
        <w:ind w:left="574" w:right="365"/>
        <w:jc w:val="both"/>
      </w:pPr>
      <w:r w:rsidRPr="003206D0">
        <w:t xml:space="preserve">The SBEC is legally required to coordinate the training of poll workers in Arkansas.  It does this by certifying at least two certified poll worker trainers in each county, which are then responsible for conducting training for their county’s poll workers.  By rule, the trainers are entitled to a 50-dollar payment for each training they conduct.  A training is generally around 4 hours in length.  The current rule caps the number of training sessions which a trainer can be compensated for at two sessions.  A county can apply for a waiver to certify additional trainers but there is no provision under the current rule to allow a trainer to be paid for more than two training sessions.  The result is, in a large county that uses their most experienced certified trainers, they will have to make up the cost difference or the trainers will not be compensated for the additional training sessions.   </w:t>
      </w:r>
    </w:p>
    <w:p w:rsidR="00095269" w:rsidRPr="003206D0" w:rsidRDefault="00095269" w:rsidP="00095269">
      <w:pPr>
        <w:spacing w:after="0" w:line="259" w:lineRule="auto"/>
        <w:ind w:left="564" w:firstLine="0"/>
      </w:pPr>
      <w:r w:rsidRPr="003206D0">
        <w:t xml:space="preserve"> </w:t>
      </w:r>
    </w:p>
    <w:p w:rsidR="00095269" w:rsidRPr="003206D0" w:rsidRDefault="00095269" w:rsidP="00095269">
      <w:pPr>
        <w:spacing w:after="0" w:line="216" w:lineRule="auto"/>
        <w:ind w:left="574" w:right="365"/>
        <w:jc w:val="both"/>
      </w:pPr>
      <w:r w:rsidRPr="003206D0">
        <w:lastRenderedPageBreak/>
        <w:t>Under this proposed revision to the rule, the SBEC would have the discretion to allow certified trainers in a large county to be compensated for more than two training sessions, if the county files a written request explaining why the additional training sessions are justified.  The SBEC calculates that, based on poll workers in the 2018 primary, if every county with more than 110 poll workers were to request additional funding pursuant to this amendment, the additional cost would be no more than $3,300 every</w:t>
      </w:r>
      <w:r>
        <w:t xml:space="preserve"> </w:t>
      </w:r>
      <w:r w:rsidRPr="003206D0">
        <w:t xml:space="preserve">two years.          </w:t>
      </w:r>
    </w:p>
    <w:p w:rsidR="00095269" w:rsidRDefault="00095269">
      <w:pPr>
        <w:spacing w:after="69" w:line="216" w:lineRule="auto"/>
        <w:ind w:left="199" w:right="-107" w:hanging="108"/>
      </w:pPr>
    </w:p>
    <w:p w:rsidR="00E86273" w:rsidRDefault="00A657A4" w:rsidP="00A657A4">
      <w:pPr>
        <w:ind w:left="540" w:right="5" w:hanging="360"/>
        <w:jc w:val="both"/>
      </w:pPr>
      <w:r>
        <w:t>7.</w:t>
      </w:r>
      <w:r>
        <w:tab/>
      </w:r>
      <w:r w:rsidR="00986E49" w:rsidRPr="003206D0">
        <w:t xml:space="preserve">With respect to the agency’s answers to Questions #5 and #6 above, is there a new or increased cost or obligation of at least one hundred thousand dollars ($100,000) per year to a private individual, private entity, private business, state government, county government, municipal government, or to two (2) or more of those entities combined? </w:t>
      </w:r>
    </w:p>
    <w:p w:rsidR="00E86273" w:rsidRPr="003206D0" w:rsidRDefault="00A657A4" w:rsidP="009261F1">
      <w:pPr>
        <w:ind w:left="540" w:right="5" w:firstLine="0"/>
        <w:jc w:val="both"/>
      </w:pPr>
      <w:r>
        <w:rPr>
          <w:b/>
          <w:u w:val="single"/>
        </w:rPr>
        <w:t>NO</w:t>
      </w:r>
      <w:r w:rsidR="00986E49" w:rsidRPr="003206D0">
        <w:t xml:space="preserve"> </w:t>
      </w:r>
    </w:p>
    <w:p w:rsidR="00A657A4" w:rsidRDefault="00A657A4">
      <w:pPr>
        <w:ind w:left="462" w:right="240"/>
      </w:pPr>
    </w:p>
    <w:p w:rsidR="00E86273" w:rsidRDefault="00986E49" w:rsidP="00A657A4">
      <w:pPr>
        <w:ind w:left="720" w:right="365" w:firstLine="0"/>
        <w:jc w:val="both"/>
      </w:pPr>
      <w:r w:rsidRPr="003206D0">
        <w:t xml:space="preserve">If YES, the agency is required by Ark. Code Ann. § 25-15-204(e)(4) to file written findings at the time of filing the financial impact statement.  The written findings shall be filed simultaneously with the financial impact statement and shall include, without limitation, the following:   </w:t>
      </w:r>
    </w:p>
    <w:p w:rsidR="009261F1" w:rsidRPr="009261F1" w:rsidRDefault="009261F1" w:rsidP="009261F1">
      <w:pPr>
        <w:ind w:left="360" w:right="365" w:firstLine="360"/>
        <w:jc w:val="both"/>
        <w:rPr>
          <w:b/>
          <w:u w:val="single"/>
        </w:rPr>
      </w:pPr>
      <w:r>
        <w:rPr>
          <w:b/>
          <w:u w:val="single"/>
        </w:rPr>
        <w:t>N/A</w:t>
      </w:r>
    </w:p>
    <w:p w:rsidR="00E86273" w:rsidRPr="003206D0" w:rsidRDefault="00E86273">
      <w:pPr>
        <w:spacing w:after="22" w:line="259" w:lineRule="auto"/>
        <w:ind w:left="91" w:firstLine="0"/>
      </w:pPr>
    </w:p>
    <w:p w:rsidR="00E86273" w:rsidRPr="003206D0" w:rsidRDefault="00986E49">
      <w:pPr>
        <w:numPr>
          <w:ilvl w:val="0"/>
          <w:numId w:val="5"/>
        </w:numPr>
        <w:ind w:right="240" w:hanging="338"/>
      </w:pPr>
      <w:r w:rsidRPr="003206D0">
        <w:t xml:space="preserve">a statement of the rule’s basis and purpose;  </w:t>
      </w:r>
    </w:p>
    <w:p w:rsidR="00E86273" w:rsidRPr="003206D0" w:rsidRDefault="00E86273">
      <w:pPr>
        <w:spacing w:after="0" w:line="259" w:lineRule="auto"/>
        <w:ind w:left="452" w:firstLine="0"/>
      </w:pPr>
    </w:p>
    <w:p w:rsidR="00E86273" w:rsidRPr="003206D0" w:rsidRDefault="00986E49">
      <w:pPr>
        <w:numPr>
          <w:ilvl w:val="0"/>
          <w:numId w:val="5"/>
        </w:numPr>
        <w:ind w:right="240" w:hanging="338"/>
      </w:pPr>
      <w:r w:rsidRPr="003206D0">
        <w:t xml:space="preserve">the problem the agency seeks to address with the proposed rule, including a statement of whether a rule is required by statute;  </w:t>
      </w:r>
    </w:p>
    <w:p w:rsidR="00E86273" w:rsidRPr="003206D0" w:rsidRDefault="00E86273">
      <w:pPr>
        <w:spacing w:after="0" w:line="259" w:lineRule="auto"/>
        <w:ind w:left="452" w:firstLine="0"/>
      </w:pPr>
    </w:p>
    <w:p w:rsidR="00A657A4" w:rsidRDefault="00986E49">
      <w:pPr>
        <w:numPr>
          <w:ilvl w:val="0"/>
          <w:numId w:val="5"/>
        </w:numPr>
        <w:spacing w:after="30"/>
        <w:ind w:right="240" w:hanging="338"/>
      </w:pPr>
      <w:r w:rsidRPr="003206D0">
        <w:t xml:space="preserve">a description of the factual evidence that: </w:t>
      </w:r>
    </w:p>
    <w:p w:rsidR="00A657A4" w:rsidRDefault="00A657A4" w:rsidP="00A657A4">
      <w:pPr>
        <w:pStyle w:val="ListParagraph"/>
      </w:pPr>
    </w:p>
    <w:p w:rsidR="00E86273" w:rsidRDefault="00986E49" w:rsidP="00A657A4">
      <w:pPr>
        <w:pStyle w:val="ListParagraph"/>
        <w:numPr>
          <w:ilvl w:val="0"/>
          <w:numId w:val="7"/>
        </w:numPr>
        <w:spacing w:after="30"/>
        <w:ind w:right="240"/>
      </w:pPr>
      <w:r w:rsidRPr="003206D0">
        <w:t xml:space="preserve">justifies the agency’s need for the proposed rule; and  </w:t>
      </w:r>
    </w:p>
    <w:p w:rsidR="00E86273" w:rsidRPr="003206D0" w:rsidRDefault="00986E49" w:rsidP="00A657A4">
      <w:pPr>
        <w:spacing w:after="32"/>
        <w:ind w:left="1080" w:right="240"/>
      </w:pPr>
      <w:r w:rsidRPr="003206D0">
        <w:t xml:space="preserve">(b) describes how the benefits of the rule meet the relevant statutory objectives and justify </w:t>
      </w:r>
    </w:p>
    <w:p w:rsidR="00E86273" w:rsidRPr="003206D0" w:rsidRDefault="00986E49">
      <w:pPr>
        <w:ind w:left="1542" w:right="240"/>
      </w:pPr>
      <w:r w:rsidRPr="003206D0">
        <w:t xml:space="preserve">the rule’s costs;  </w:t>
      </w:r>
    </w:p>
    <w:p w:rsidR="00E86273" w:rsidRPr="003206D0" w:rsidRDefault="00E86273">
      <w:pPr>
        <w:spacing w:after="0" w:line="259" w:lineRule="auto"/>
        <w:ind w:left="812" w:firstLine="0"/>
      </w:pPr>
    </w:p>
    <w:p w:rsidR="00E86273" w:rsidRPr="003206D0" w:rsidRDefault="00986E49" w:rsidP="00A657A4">
      <w:pPr>
        <w:numPr>
          <w:ilvl w:val="0"/>
          <w:numId w:val="5"/>
        </w:numPr>
        <w:ind w:right="240" w:hanging="338"/>
        <w:jc w:val="both"/>
      </w:pPr>
      <w:r w:rsidRPr="003206D0">
        <w:t xml:space="preserve">a list of less costly alternatives to the proposed rule and the reasons why the alternatives do not adequately address the problem to be solved by the proposed rule;  </w:t>
      </w:r>
    </w:p>
    <w:p w:rsidR="00E86273" w:rsidRPr="003206D0" w:rsidRDefault="00E86273">
      <w:pPr>
        <w:spacing w:after="0" w:line="259" w:lineRule="auto"/>
        <w:ind w:left="452" w:firstLine="0"/>
      </w:pPr>
    </w:p>
    <w:p w:rsidR="00E86273" w:rsidRPr="003206D0" w:rsidRDefault="00986E49" w:rsidP="00A657A4">
      <w:pPr>
        <w:numPr>
          <w:ilvl w:val="0"/>
          <w:numId w:val="5"/>
        </w:numPr>
        <w:ind w:right="240" w:hanging="338"/>
        <w:jc w:val="both"/>
      </w:pPr>
      <w:r w:rsidRPr="003206D0">
        <w:t xml:space="preserve">a list of alternatives to the proposed rule that were suggested as a result of public comment and the reasons why the alternatives do not adequately address the problem to be solved by the proposed rule;  </w:t>
      </w:r>
    </w:p>
    <w:p w:rsidR="00E86273" w:rsidRPr="003206D0" w:rsidRDefault="00E86273">
      <w:pPr>
        <w:spacing w:after="0" w:line="259" w:lineRule="auto"/>
        <w:ind w:left="452" w:firstLine="0"/>
      </w:pPr>
    </w:p>
    <w:p w:rsidR="00E86273" w:rsidRPr="003206D0" w:rsidRDefault="00986E49" w:rsidP="00A657A4">
      <w:pPr>
        <w:numPr>
          <w:ilvl w:val="0"/>
          <w:numId w:val="5"/>
        </w:numPr>
        <w:ind w:right="240" w:hanging="338"/>
        <w:jc w:val="both"/>
      </w:pPr>
      <w:r w:rsidRPr="003206D0">
        <w:t xml:space="preserve">a statement of whether existing rules have created or contributed to the problem the agency seeks to address with the proposed rule and, if existing rules have created or contributed to the problem, an explanation of why amendment or repeal of the rule creating or contributing to the problem is not a sufficient response; and  </w:t>
      </w:r>
    </w:p>
    <w:p w:rsidR="00E86273" w:rsidRPr="003206D0" w:rsidRDefault="00E86273">
      <w:pPr>
        <w:spacing w:after="0" w:line="259" w:lineRule="auto"/>
        <w:ind w:left="452" w:firstLine="0"/>
      </w:pPr>
    </w:p>
    <w:p w:rsidR="00E86273" w:rsidRDefault="00986E49" w:rsidP="00A657A4">
      <w:pPr>
        <w:numPr>
          <w:ilvl w:val="0"/>
          <w:numId w:val="5"/>
        </w:numPr>
        <w:ind w:right="240" w:hanging="338"/>
        <w:jc w:val="both"/>
      </w:pPr>
      <w:r w:rsidRPr="003206D0">
        <w:t xml:space="preserve">an agency plan for review of the rule no less than every ten (10) years to determine whether, based upon the evidence, there remains a need for the rule including, without limitation, whether: </w:t>
      </w:r>
    </w:p>
    <w:p w:rsidR="00A657A4" w:rsidRPr="003206D0" w:rsidRDefault="00A657A4" w:rsidP="00A657A4">
      <w:pPr>
        <w:ind w:left="720" w:right="240" w:firstLine="0"/>
        <w:jc w:val="both"/>
      </w:pPr>
    </w:p>
    <w:p w:rsidR="00E86273" w:rsidRPr="003206D0" w:rsidRDefault="00986E49" w:rsidP="00A657A4">
      <w:pPr>
        <w:numPr>
          <w:ilvl w:val="1"/>
          <w:numId w:val="6"/>
        </w:numPr>
        <w:ind w:right="240" w:hanging="398"/>
        <w:jc w:val="both"/>
      </w:pPr>
      <w:r w:rsidRPr="003206D0">
        <w:t xml:space="preserve">the rule is achieving the statutory objectives;  </w:t>
      </w:r>
    </w:p>
    <w:p w:rsidR="00E86273" w:rsidRPr="003206D0" w:rsidRDefault="00986E49" w:rsidP="00A657A4">
      <w:pPr>
        <w:numPr>
          <w:ilvl w:val="1"/>
          <w:numId w:val="6"/>
        </w:numPr>
        <w:ind w:right="240" w:hanging="398"/>
        <w:jc w:val="both"/>
      </w:pPr>
      <w:r w:rsidRPr="003206D0">
        <w:t xml:space="preserve">the benefits of the rule continue to justify its costs; and  </w:t>
      </w:r>
    </w:p>
    <w:p w:rsidR="00E86273" w:rsidRPr="003206D0" w:rsidRDefault="00986E49" w:rsidP="00A657A4">
      <w:pPr>
        <w:numPr>
          <w:ilvl w:val="1"/>
          <w:numId w:val="6"/>
        </w:numPr>
        <w:ind w:right="240" w:hanging="398"/>
        <w:jc w:val="both"/>
      </w:pPr>
      <w:r w:rsidRPr="003206D0">
        <w:t xml:space="preserve">the rule can be amended or repealed to reduce costs while continuing to achieve the statutory objectives.  </w:t>
      </w:r>
    </w:p>
    <w:sectPr w:rsidR="00E86273" w:rsidRPr="003206D0">
      <w:pgSz w:w="12240" w:h="15840"/>
      <w:pgMar w:top="612" w:right="720" w:bottom="731" w:left="10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7F5F"/>
    <w:multiLevelType w:val="hybridMultilevel"/>
    <w:tmpl w:val="4D8EBFBC"/>
    <w:lvl w:ilvl="0" w:tplc="463241AA">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F458E2">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E463AE">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467A2">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84376">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C4ADE2">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C11C0">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6053A">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B2CB9A">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F14CB5"/>
    <w:multiLevelType w:val="hybridMultilevel"/>
    <w:tmpl w:val="DC648204"/>
    <w:lvl w:ilvl="0" w:tplc="4224D4B0">
      <w:start w:val="1"/>
      <w:numFmt w:val="decimal"/>
      <w:lvlText w:val="(%1)"/>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8509E">
      <w:start w:val="1"/>
      <w:numFmt w:val="lowerLetter"/>
      <w:lvlText w:val="%2"/>
      <w:lvlJc w:val="left"/>
      <w:pPr>
        <w:ind w:left="1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C423F6">
      <w:start w:val="1"/>
      <w:numFmt w:val="lowerRoman"/>
      <w:lvlText w:val="%3"/>
      <w:lvlJc w:val="left"/>
      <w:pPr>
        <w:ind w:left="2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66AA4">
      <w:start w:val="1"/>
      <w:numFmt w:val="decimal"/>
      <w:lvlText w:val="%4"/>
      <w:lvlJc w:val="left"/>
      <w:pPr>
        <w:ind w:left="3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4850E">
      <w:start w:val="1"/>
      <w:numFmt w:val="lowerLetter"/>
      <w:lvlText w:val="%5"/>
      <w:lvlJc w:val="left"/>
      <w:pPr>
        <w:ind w:left="3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64708">
      <w:start w:val="1"/>
      <w:numFmt w:val="lowerRoman"/>
      <w:lvlText w:val="%6"/>
      <w:lvlJc w:val="left"/>
      <w:pPr>
        <w:ind w:left="4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C2A518">
      <w:start w:val="1"/>
      <w:numFmt w:val="decimal"/>
      <w:lvlText w:val="%7"/>
      <w:lvlJc w:val="left"/>
      <w:pPr>
        <w:ind w:left="5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2406A4">
      <w:start w:val="1"/>
      <w:numFmt w:val="lowerLetter"/>
      <w:lvlText w:val="%8"/>
      <w:lvlJc w:val="left"/>
      <w:pPr>
        <w:ind w:left="6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2896C6">
      <w:start w:val="1"/>
      <w:numFmt w:val="lowerRoman"/>
      <w:lvlText w:val="%9"/>
      <w:lvlJc w:val="left"/>
      <w:pPr>
        <w:ind w:left="6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793EA6"/>
    <w:multiLevelType w:val="hybridMultilevel"/>
    <w:tmpl w:val="4CD86E80"/>
    <w:lvl w:ilvl="0" w:tplc="9424D09A">
      <w:start w:val="8"/>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0EA142">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C63C86">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E1E06">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86228">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E307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7C83C4">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C671E">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2FAF8">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2B68E1"/>
    <w:multiLevelType w:val="hybridMultilevel"/>
    <w:tmpl w:val="9334AAEC"/>
    <w:lvl w:ilvl="0" w:tplc="684E0C34">
      <w:start w:val="1"/>
      <w:numFmt w:val="low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4" w15:restartNumberingAfterBreak="0">
    <w:nsid w:val="4A2B1F0B"/>
    <w:multiLevelType w:val="hybridMultilevel"/>
    <w:tmpl w:val="4E2A26E0"/>
    <w:lvl w:ilvl="0" w:tplc="E1F640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FA815E">
      <w:start w:val="1"/>
      <w:numFmt w:val="lowerLetter"/>
      <w:lvlText w:val="(%2)"/>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C0E5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4CE1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4C84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641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92EC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A83F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C0EF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A11657"/>
    <w:multiLevelType w:val="hybridMultilevel"/>
    <w:tmpl w:val="9AF8A418"/>
    <w:lvl w:ilvl="0" w:tplc="DC3EBB10">
      <w:start w:val="1"/>
      <w:numFmt w:val="decimal"/>
      <w:lvlText w:val="%1."/>
      <w:lvlJc w:val="left"/>
      <w:pPr>
        <w:ind w:left="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82A3C">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282DBC">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6A108">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479B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A40D7C">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A00D8">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48F40">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650C0">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EF878E3"/>
    <w:multiLevelType w:val="hybridMultilevel"/>
    <w:tmpl w:val="FCF0332E"/>
    <w:lvl w:ilvl="0" w:tplc="D31217E4">
      <w:start w:val="1"/>
      <w:numFmt w:val="upperLetter"/>
      <w:lvlText w:val="%1."/>
      <w:lvlJc w:val="left"/>
      <w:pPr>
        <w:ind w:left="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C6E83A">
      <w:start w:val="1"/>
      <w:numFmt w:val="lowerLetter"/>
      <w:lvlText w:val="%2"/>
      <w:lvlJc w:val="left"/>
      <w:pPr>
        <w:ind w:left="1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72933E">
      <w:start w:val="1"/>
      <w:numFmt w:val="lowerRoman"/>
      <w:lvlText w:val="%3"/>
      <w:lvlJc w:val="left"/>
      <w:pPr>
        <w:ind w:left="1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444C66">
      <w:start w:val="1"/>
      <w:numFmt w:val="decimal"/>
      <w:lvlText w:val="%4"/>
      <w:lvlJc w:val="left"/>
      <w:pPr>
        <w:ind w:left="25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E40330">
      <w:start w:val="1"/>
      <w:numFmt w:val="lowerLetter"/>
      <w:lvlText w:val="%5"/>
      <w:lvlJc w:val="left"/>
      <w:pPr>
        <w:ind w:left="3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A48496">
      <w:start w:val="1"/>
      <w:numFmt w:val="lowerRoman"/>
      <w:lvlText w:val="%6"/>
      <w:lvlJc w:val="left"/>
      <w:pPr>
        <w:ind w:left="39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78B00C">
      <w:start w:val="1"/>
      <w:numFmt w:val="decimal"/>
      <w:lvlText w:val="%7"/>
      <w:lvlJc w:val="left"/>
      <w:pPr>
        <w:ind w:left="47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56BC98">
      <w:start w:val="1"/>
      <w:numFmt w:val="lowerLetter"/>
      <w:lvlText w:val="%8"/>
      <w:lvlJc w:val="left"/>
      <w:pPr>
        <w:ind w:left="5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42D3D6">
      <w:start w:val="1"/>
      <w:numFmt w:val="lowerRoman"/>
      <w:lvlText w:val="%9"/>
      <w:lvlJc w:val="left"/>
      <w:pPr>
        <w:ind w:left="61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73"/>
    <w:rsid w:val="00095269"/>
    <w:rsid w:val="001F5E66"/>
    <w:rsid w:val="002614F0"/>
    <w:rsid w:val="003206D0"/>
    <w:rsid w:val="005163AC"/>
    <w:rsid w:val="00527EAB"/>
    <w:rsid w:val="00562E35"/>
    <w:rsid w:val="0079141C"/>
    <w:rsid w:val="00895E8B"/>
    <w:rsid w:val="009261F1"/>
    <w:rsid w:val="00986E49"/>
    <w:rsid w:val="00A657A4"/>
    <w:rsid w:val="00D50C78"/>
    <w:rsid w:val="00DC3312"/>
    <w:rsid w:val="00E86273"/>
    <w:rsid w:val="00ED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7CCB"/>
  <w15:docId w15:val="{FBCCD5C2-1868-4C89-A5EE-B1E8A917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3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530" w:right="23"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A65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Kerr</dc:creator>
  <cp:keywords/>
  <cp:lastModifiedBy>cmadison</cp:lastModifiedBy>
  <cp:revision>4</cp:revision>
  <cp:lastPrinted>2020-04-14T19:38:00Z</cp:lastPrinted>
  <dcterms:created xsi:type="dcterms:W3CDTF">2020-04-14T19:09:00Z</dcterms:created>
  <dcterms:modified xsi:type="dcterms:W3CDTF">2020-04-14T19:39:00Z</dcterms:modified>
</cp:coreProperties>
</file>